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E7" w:rsidRDefault="005717E7" w:rsidP="000A7FF9">
      <w:pPr>
        <w:widowControl w:val="0"/>
        <w:spacing w:after="0" w:line="360" w:lineRule="auto"/>
        <w:jc w:val="both"/>
        <w:rPr>
          <w:rFonts w:ascii="Times New Roman" w:eastAsia="Times New Roman" w:hAnsi="Times New Roman" w:cs="Times New Roman"/>
          <w:b/>
          <w:bCs/>
          <w:color w:val="000000"/>
          <w:spacing w:val="14"/>
          <w:sz w:val="28"/>
          <w:szCs w:val="17"/>
        </w:rPr>
      </w:pPr>
      <w:r>
        <w:rPr>
          <w:rFonts w:ascii="Times New Roman" w:eastAsia="Times New Roman" w:hAnsi="Times New Roman" w:cs="Times New Roman"/>
          <w:b/>
          <w:bCs/>
          <w:noProof/>
          <w:color w:val="000000"/>
          <w:spacing w:val="14"/>
          <w:sz w:val="28"/>
          <w:szCs w:val="17"/>
          <w:lang w:eastAsia="ru-RU"/>
        </w:rPr>
        <w:drawing>
          <wp:inline distT="0" distB="0" distL="0" distR="0">
            <wp:extent cx="6115050" cy="8591550"/>
            <wp:effectExtent l="0" t="0" r="0" b="0"/>
            <wp:docPr id="1" name="Рисунок 1" descr="C:\Users\ISLAM\Desktop\документы на сайт 16.06.2020\Положение О порядке перевода обучающихся в другую организацию, и из другой организации в ГБПОУ ПСК, осуществляющее образовательную деятельность по образовательным программам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LAM\Desktop\документы на сайт 16.06.2020\Положение О порядке перевода обучающихся в другую организацию, и из другой организации в ГБПОУ ПСК, осуществляющее образовательную деятельность по образовательным программам 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91550"/>
                    </a:xfrm>
                    <a:prstGeom prst="rect">
                      <a:avLst/>
                    </a:prstGeom>
                    <a:noFill/>
                    <a:ln>
                      <a:noFill/>
                    </a:ln>
                  </pic:spPr>
                </pic:pic>
              </a:graphicData>
            </a:graphic>
          </wp:inline>
        </w:drawing>
      </w:r>
    </w:p>
    <w:p w:rsidR="005717E7" w:rsidRDefault="005717E7" w:rsidP="000A7FF9">
      <w:pPr>
        <w:widowControl w:val="0"/>
        <w:spacing w:after="0" w:line="360" w:lineRule="auto"/>
        <w:jc w:val="both"/>
        <w:rPr>
          <w:rFonts w:ascii="Times New Roman" w:eastAsia="Times New Roman" w:hAnsi="Times New Roman" w:cs="Times New Roman"/>
          <w:b/>
          <w:bCs/>
          <w:color w:val="000000"/>
          <w:spacing w:val="14"/>
          <w:sz w:val="28"/>
          <w:szCs w:val="17"/>
        </w:rPr>
      </w:pPr>
    </w:p>
    <w:p w:rsidR="005717E7" w:rsidRDefault="005717E7" w:rsidP="000A7FF9">
      <w:pPr>
        <w:widowControl w:val="0"/>
        <w:spacing w:after="0" w:line="360" w:lineRule="auto"/>
        <w:jc w:val="both"/>
        <w:rPr>
          <w:rFonts w:ascii="Times New Roman" w:eastAsia="Times New Roman" w:hAnsi="Times New Roman" w:cs="Times New Roman"/>
          <w:b/>
          <w:bCs/>
          <w:color w:val="000000"/>
          <w:spacing w:val="14"/>
          <w:sz w:val="28"/>
          <w:szCs w:val="17"/>
        </w:rPr>
      </w:pPr>
      <w:bookmarkStart w:id="0" w:name="_GoBack"/>
      <w:bookmarkEnd w:id="0"/>
    </w:p>
    <w:p w:rsidR="000A7FF9" w:rsidRPr="000A7FF9" w:rsidRDefault="000A7FF9" w:rsidP="005717E7">
      <w:pPr>
        <w:widowControl w:val="0"/>
        <w:numPr>
          <w:ilvl w:val="1"/>
          <w:numId w:val="1"/>
        </w:numPr>
        <w:tabs>
          <w:tab w:val="left" w:pos="0"/>
        </w:tabs>
        <w:spacing w:after="0" w:line="360" w:lineRule="auto"/>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lastRenderedPageBreak/>
        <w:t>Настоящее положение разработано в соответствии:</w:t>
      </w:r>
    </w:p>
    <w:p w:rsidR="000A7FF9" w:rsidRPr="000A7FF9" w:rsidRDefault="000A7FF9" w:rsidP="000A7FF9">
      <w:pPr>
        <w:widowControl w:val="0"/>
        <w:numPr>
          <w:ilvl w:val="0"/>
          <w:numId w:val="2"/>
        </w:numPr>
        <w:tabs>
          <w:tab w:val="left" w:pos="751"/>
        </w:tabs>
        <w:spacing w:after="0" w:line="360" w:lineRule="auto"/>
        <w:ind w:left="720" w:right="40" w:hanging="320"/>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Федеральным законом Российской Федерации «Об образовании в РФ» от 29.12.2012 №273-Ф3,</w:t>
      </w:r>
    </w:p>
    <w:p w:rsidR="000A7FF9" w:rsidRDefault="000A7FF9" w:rsidP="000A7FF9">
      <w:pPr>
        <w:widowControl w:val="0"/>
        <w:numPr>
          <w:ilvl w:val="0"/>
          <w:numId w:val="2"/>
        </w:numPr>
        <w:tabs>
          <w:tab w:val="left" w:pos="746"/>
        </w:tabs>
        <w:spacing w:after="0" w:line="360" w:lineRule="auto"/>
        <w:ind w:left="720" w:right="4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Приказом Министерства образования Российской Федерации от 10 февраля 2017 г.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4B39A6" w:rsidRPr="000A7FF9" w:rsidRDefault="004B39A6" w:rsidP="004B39A6">
      <w:pPr>
        <w:widowControl w:val="0"/>
        <w:numPr>
          <w:ilvl w:val="0"/>
          <w:numId w:val="2"/>
        </w:numPr>
        <w:tabs>
          <w:tab w:val="left" w:pos="746"/>
        </w:tabs>
        <w:spacing w:after="0" w:line="360" w:lineRule="auto"/>
        <w:ind w:left="720" w:right="4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Приказом Министерства образования и науки Российской Федерации (</w:t>
      </w:r>
      <w:proofErr w:type="spellStart"/>
      <w:r w:rsidRPr="000A7FF9">
        <w:rPr>
          <w:rFonts w:ascii="Times New Roman" w:eastAsia="Times New Roman" w:hAnsi="Times New Roman" w:cs="Times New Roman"/>
          <w:color w:val="000000"/>
          <w:spacing w:val="5"/>
          <w:sz w:val="28"/>
          <w:szCs w:val="28"/>
          <w:lang w:eastAsia="ru-RU"/>
        </w:rPr>
        <w:t>Минобрнауки</w:t>
      </w:r>
      <w:proofErr w:type="spellEnd"/>
      <w:r w:rsidRPr="000A7FF9">
        <w:rPr>
          <w:rFonts w:ascii="Times New Roman" w:eastAsia="Times New Roman" w:hAnsi="Times New Roman" w:cs="Times New Roman"/>
          <w:color w:val="000000"/>
          <w:spacing w:val="5"/>
          <w:sz w:val="28"/>
          <w:szCs w:val="28"/>
          <w:lang w:eastAsia="ru-RU"/>
        </w:rPr>
        <w:t xml:space="preserve"> России) от 14.06.2013 г. № 464 «Об утверждении порядка организации и осуществления образовательной деятельности по образовательным программам среднего</w:t>
      </w:r>
      <w:r>
        <w:rPr>
          <w:rFonts w:ascii="Times New Roman" w:eastAsia="Times New Roman" w:hAnsi="Times New Roman" w:cs="Times New Roman"/>
          <w:color w:val="000000"/>
          <w:spacing w:val="5"/>
          <w:sz w:val="28"/>
          <w:szCs w:val="28"/>
          <w:lang w:eastAsia="ru-RU"/>
        </w:rPr>
        <w:t xml:space="preserve"> профессионального образования».</w:t>
      </w:r>
    </w:p>
    <w:p w:rsidR="004B39A6" w:rsidRPr="000A7FF9" w:rsidRDefault="004B39A6" w:rsidP="004B39A6">
      <w:pPr>
        <w:widowControl w:val="0"/>
        <w:tabs>
          <w:tab w:val="left" w:pos="746"/>
        </w:tabs>
        <w:spacing w:after="0" w:line="360" w:lineRule="auto"/>
        <w:ind w:left="720" w:right="40"/>
        <w:jc w:val="both"/>
        <w:rPr>
          <w:rFonts w:ascii="Times New Roman" w:eastAsia="Times New Roman" w:hAnsi="Times New Roman" w:cs="Times New Roman"/>
          <w:color w:val="000000"/>
          <w:spacing w:val="5"/>
          <w:sz w:val="28"/>
          <w:szCs w:val="28"/>
          <w:lang w:eastAsia="ru-RU"/>
        </w:rPr>
      </w:pPr>
    </w:p>
    <w:p w:rsidR="000A7FF9" w:rsidRPr="000A7FF9" w:rsidRDefault="000A7FF9" w:rsidP="0096479A">
      <w:pPr>
        <w:widowControl w:val="0"/>
        <w:numPr>
          <w:ilvl w:val="0"/>
          <w:numId w:val="1"/>
        </w:numPr>
        <w:spacing w:after="0" w:line="360" w:lineRule="auto"/>
        <w:ind w:left="1843"/>
        <w:jc w:val="both"/>
        <w:rPr>
          <w:rFonts w:ascii="Times New Roman" w:eastAsia="Times New Roman" w:hAnsi="Times New Roman" w:cs="Times New Roman"/>
          <w:b/>
          <w:bCs/>
          <w:color w:val="000000"/>
          <w:spacing w:val="10"/>
          <w:sz w:val="28"/>
          <w:szCs w:val="28"/>
          <w:lang w:eastAsia="ru-RU"/>
        </w:rPr>
      </w:pPr>
      <w:r w:rsidRPr="000A7FF9">
        <w:rPr>
          <w:rFonts w:ascii="Times New Roman" w:eastAsia="Times New Roman" w:hAnsi="Times New Roman" w:cs="Times New Roman"/>
          <w:b/>
          <w:bCs/>
          <w:color w:val="000000"/>
          <w:spacing w:val="10"/>
          <w:sz w:val="28"/>
          <w:szCs w:val="28"/>
          <w:lang w:eastAsia="ru-RU"/>
        </w:rPr>
        <w:t>Порядок перевода студентов</w:t>
      </w:r>
    </w:p>
    <w:p w:rsidR="000A7FF9" w:rsidRPr="000A7FF9" w:rsidRDefault="000A7FF9" w:rsidP="000A7FF9">
      <w:pPr>
        <w:widowControl w:val="0"/>
        <w:numPr>
          <w:ilvl w:val="0"/>
          <w:numId w:val="3"/>
        </w:numPr>
        <w:tabs>
          <w:tab w:val="left" w:pos="1408"/>
        </w:tabs>
        <w:spacing w:after="0" w:line="360" w:lineRule="auto"/>
        <w:ind w:left="20" w:right="40" w:firstLine="38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осуществляется при наличии вакантных мест, имеющихся в колледже для перевода обучающихся из других образовательных организаций (далее - вакантные места для перевода).</w:t>
      </w:r>
    </w:p>
    <w:p w:rsidR="000A7FF9" w:rsidRPr="000A7FF9" w:rsidRDefault="000A7FF9" w:rsidP="00881E9C">
      <w:pPr>
        <w:widowControl w:val="0"/>
        <w:numPr>
          <w:ilvl w:val="0"/>
          <w:numId w:val="3"/>
        </w:numPr>
        <w:tabs>
          <w:tab w:val="left" w:pos="1408"/>
        </w:tabs>
        <w:spacing w:after="0" w:line="360" w:lineRule="auto"/>
        <w:ind w:left="20" w:right="40" w:firstLine="38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 xml:space="preserve">Количество вакантных мест для перевода определяется ГБПОУ </w:t>
      </w:r>
      <w:r w:rsidR="00881E9C">
        <w:rPr>
          <w:rFonts w:ascii="Times New Roman" w:eastAsia="Times New Roman" w:hAnsi="Times New Roman" w:cs="Times New Roman"/>
          <w:color w:val="000000"/>
          <w:spacing w:val="5"/>
          <w:sz w:val="28"/>
          <w:szCs w:val="28"/>
          <w:lang w:eastAsia="ru-RU"/>
        </w:rPr>
        <w:t>ПСК</w:t>
      </w:r>
      <w:r w:rsidRPr="000A7FF9">
        <w:rPr>
          <w:rFonts w:ascii="Times New Roman" w:eastAsia="Times New Roman" w:hAnsi="Times New Roman" w:cs="Times New Roman"/>
          <w:color w:val="000000"/>
          <w:spacing w:val="5"/>
          <w:sz w:val="28"/>
          <w:szCs w:val="28"/>
          <w:lang w:eastAsia="ru-RU"/>
        </w:rPr>
        <w:t xml:space="preserve"> с детализацией по</w:t>
      </w:r>
      <w:r w:rsidR="00881E9C">
        <w:rPr>
          <w:rFonts w:ascii="Times New Roman" w:eastAsia="Times New Roman" w:hAnsi="Times New Roman" w:cs="Times New Roman"/>
          <w:color w:val="000000"/>
          <w:spacing w:val="5"/>
          <w:sz w:val="28"/>
          <w:szCs w:val="28"/>
          <w:lang w:eastAsia="ru-RU"/>
        </w:rPr>
        <w:t xml:space="preserve"> </w:t>
      </w:r>
      <w:r w:rsidRPr="000A7FF9">
        <w:rPr>
          <w:rFonts w:ascii="Times New Roman" w:eastAsia="Times New Roman" w:hAnsi="Times New Roman" w:cs="Times New Roman"/>
          <w:color w:val="000000"/>
          <w:spacing w:val="5"/>
          <w:sz w:val="28"/>
          <w:szCs w:val="28"/>
          <w:lang w:eastAsia="ru-RU"/>
        </w:rPr>
        <w:t>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по договорам об образовании за счет средств физических и (или) юридических лиц. Данная информация ежемесячно обновляется на официальном сайте колледжа.</w:t>
      </w:r>
    </w:p>
    <w:p w:rsidR="000A7FF9" w:rsidRPr="000A7FF9" w:rsidRDefault="000A7FF9" w:rsidP="000A7FF9">
      <w:pPr>
        <w:widowControl w:val="0"/>
        <w:numPr>
          <w:ilvl w:val="0"/>
          <w:numId w:val="3"/>
        </w:numPr>
        <w:tabs>
          <w:tab w:val="left" w:pos="1446"/>
        </w:tabs>
        <w:spacing w:after="0" w:line="360" w:lineRule="auto"/>
        <w:ind w:left="20" w:right="20" w:firstLine="40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обучающихся, за исключением перевода обучающихся по образовательной программе с использованием сетевой формы реализации, осуществляется:</w:t>
      </w:r>
    </w:p>
    <w:p w:rsidR="000A7FF9" w:rsidRPr="000A7FF9" w:rsidRDefault="000A7FF9" w:rsidP="000A7FF9">
      <w:pPr>
        <w:widowControl w:val="0"/>
        <w:numPr>
          <w:ilvl w:val="0"/>
          <w:numId w:val="2"/>
        </w:numPr>
        <w:tabs>
          <w:tab w:val="left" w:pos="785"/>
        </w:tabs>
        <w:spacing w:after="0" w:line="360" w:lineRule="auto"/>
        <w:ind w:left="740" w:right="2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с программы подготовки специалистов среднего звена на программу. подготовки специалистов среднего звена;</w:t>
      </w:r>
    </w:p>
    <w:p w:rsidR="000A7FF9" w:rsidRPr="000A7FF9" w:rsidRDefault="000A7FF9" w:rsidP="000A7FF9">
      <w:pPr>
        <w:widowControl w:val="0"/>
        <w:numPr>
          <w:ilvl w:val="0"/>
          <w:numId w:val="2"/>
        </w:numPr>
        <w:tabs>
          <w:tab w:val="left" w:pos="785"/>
        </w:tabs>
        <w:spacing w:after="0" w:line="360" w:lineRule="auto"/>
        <w:ind w:left="740" w:right="2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 xml:space="preserve">с программы подготовки квалифицированных рабочих, служащих на </w:t>
      </w:r>
      <w:r w:rsidRPr="000A7FF9">
        <w:rPr>
          <w:rFonts w:ascii="Times New Roman" w:eastAsia="Times New Roman" w:hAnsi="Times New Roman" w:cs="Times New Roman"/>
          <w:color w:val="000000"/>
          <w:spacing w:val="5"/>
          <w:sz w:val="28"/>
          <w:szCs w:val="28"/>
          <w:lang w:eastAsia="ru-RU"/>
        </w:rPr>
        <w:lastRenderedPageBreak/>
        <w:t>программу подготовки специалистов среднего звена;</w:t>
      </w:r>
    </w:p>
    <w:p w:rsidR="000A7FF9" w:rsidRPr="000A7FF9" w:rsidRDefault="000A7FF9" w:rsidP="000A7FF9">
      <w:pPr>
        <w:widowControl w:val="0"/>
        <w:numPr>
          <w:ilvl w:val="0"/>
          <w:numId w:val="2"/>
        </w:numPr>
        <w:tabs>
          <w:tab w:val="left" w:pos="785"/>
        </w:tabs>
        <w:spacing w:after="0" w:line="360" w:lineRule="auto"/>
        <w:ind w:left="740" w:right="2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 xml:space="preserve">с программы </w:t>
      </w:r>
      <w:proofErr w:type="spellStart"/>
      <w:r w:rsidRPr="000A7FF9">
        <w:rPr>
          <w:rFonts w:ascii="Times New Roman" w:eastAsia="Times New Roman" w:hAnsi="Times New Roman" w:cs="Times New Roman"/>
          <w:color w:val="000000"/>
          <w:spacing w:val="5"/>
          <w:sz w:val="28"/>
          <w:szCs w:val="28"/>
          <w:lang w:eastAsia="ru-RU"/>
        </w:rPr>
        <w:t>бакалавриата</w:t>
      </w:r>
      <w:proofErr w:type="spellEnd"/>
      <w:r w:rsidRPr="000A7FF9">
        <w:rPr>
          <w:rFonts w:ascii="Times New Roman" w:eastAsia="Times New Roman" w:hAnsi="Times New Roman" w:cs="Times New Roman"/>
          <w:color w:val="000000"/>
          <w:spacing w:val="5"/>
          <w:sz w:val="28"/>
          <w:szCs w:val="28"/>
          <w:lang w:eastAsia="ru-RU"/>
        </w:rPr>
        <w:t xml:space="preserve"> на программу подготовки специалистов среднего звена или на программу подготовки квалифицированных рабочих, служащих;</w:t>
      </w:r>
    </w:p>
    <w:p w:rsidR="000A7FF9" w:rsidRPr="000A7FF9" w:rsidRDefault="000A7FF9" w:rsidP="000A7FF9">
      <w:pPr>
        <w:widowControl w:val="0"/>
        <w:numPr>
          <w:ilvl w:val="0"/>
          <w:numId w:val="2"/>
        </w:numPr>
        <w:tabs>
          <w:tab w:val="left" w:pos="785"/>
        </w:tabs>
        <w:spacing w:after="0" w:line="360" w:lineRule="auto"/>
        <w:ind w:left="740" w:right="2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 xml:space="preserve">с программы </w:t>
      </w:r>
      <w:proofErr w:type="spellStart"/>
      <w:r w:rsidRPr="000A7FF9">
        <w:rPr>
          <w:rFonts w:ascii="Times New Roman" w:eastAsia="Times New Roman" w:hAnsi="Times New Roman" w:cs="Times New Roman"/>
          <w:color w:val="000000"/>
          <w:spacing w:val="5"/>
          <w:sz w:val="28"/>
          <w:szCs w:val="28"/>
          <w:lang w:eastAsia="ru-RU"/>
        </w:rPr>
        <w:t>специалитета</w:t>
      </w:r>
      <w:proofErr w:type="spellEnd"/>
      <w:r w:rsidRPr="000A7FF9">
        <w:rPr>
          <w:rFonts w:ascii="Times New Roman" w:eastAsia="Times New Roman" w:hAnsi="Times New Roman" w:cs="Times New Roman"/>
          <w:color w:val="000000"/>
          <w:spacing w:val="5"/>
          <w:sz w:val="28"/>
          <w:szCs w:val="28"/>
          <w:lang w:eastAsia="ru-RU"/>
        </w:rPr>
        <w:t xml:space="preserve"> на программу подготовки специалистов среднего звена или на программу подготовки квалифицированных рабочих, служащих.</w:t>
      </w:r>
    </w:p>
    <w:p w:rsidR="000A7FF9" w:rsidRPr="000A7FF9" w:rsidRDefault="000A7FF9" w:rsidP="000A7FF9">
      <w:pPr>
        <w:widowControl w:val="0"/>
        <w:numPr>
          <w:ilvl w:val="0"/>
          <w:numId w:val="3"/>
        </w:numPr>
        <w:tabs>
          <w:tab w:val="left" w:pos="1446"/>
        </w:tabs>
        <w:spacing w:after="0" w:line="360" w:lineRule="auto"/>
        <w:ind w:left="20" w:right="20" w:firstLine="40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осуществляется при наличии образования, требуемого для освоения соответствующей образовательной программы.</w:t>
      </w:r>
    </w:p>
    <w:p w:rsidR="000A7FF9" w:rsidRPr="000A7FF9" w:rsidRDefault="000A7FF9" w:rsidP="000A7FF9">
      <w:pPr>
        <w:widowControl w:val="0"/>
        <w:numPr>
          <w:ilvl w:val="0"/>
          <w:numId w:val="3"/>
        </w:numPr>
        <w:tabs>
          <w:tab w:val="left" w:pos="1446"/>
        </w:tabs>
        <w:spacing w:after="0" w:line="360" w:lineRule="auto"/>
        <w:ind w:left="20" w:right="20" w:firstLine="40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на обучение за счет бюджетных ассигнований осуществляется:</w:t>
      </w:r>
    </w:p>
    <w:p w:rsidR="000A7FF9" w:rsidRPr="000A7FF9" w:rsidRDefault="000A7FF9" w:rsidP="000A7FF9">
      <w:pPr>
        <w:widowControl w:val="0"/>
        <w:numPr>
          <w:ilvl w:val="0"/>
          <w:numId w:val="2"/>
        </w:numPr>
        <w:tabs>
          <w:tab w:val="left" w:pos="780"/>
        </w:tabs>
        <w:spacing w:after="0" w:line="360" w:lineRule="auto"/>
        <w:ind w:left="740" w:right="2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 xml:space="preserve">при отсутствии ограничений, предусмотренных для освоения соответствующей образовательной программы за счет бюджетных </w:t>
      </w:r>
      <w:proofErr w:type="gramStart"/>
      <w:r w:rsidRPr="000A7FF9">
        <w:rPr>
          <w:rFonts w:ascii="Times New Roman" w:eastAsia="Times New Roman" w:hAnsi="Times New Roman" w:cs="Times New Roman"/>
          <w:color w:val="000000"/>
          <w:spacing w:val="5"/>
          <w:sz w:val="28"/>
          <w:szCs w:val="28"/>
          <w:lang w:eastAsia="ru-RU"/>
        </w:rPr>
        <w:t>ассигнований</w:t>
      </w:r>
      <w:proofErr w:type="gramEnd"/>
      <w:r w:rsidRPr="000A7FF9">
        <w:rPr>
          <w:rFonts w:ascii="Times New Roman" w:eastAsia="Times New Roman" w:hAnsi="Times New Roman" w:cs="Times New Roman"/>
          <w:color w:val="000000"/>
          <w:spacing w:val="5"/>
          <w:sz w:val="28"/>
          <w:szCs w:val="28"/>
          <w:lang w:eastAsia="ru-RU"/>
        </w:rPr>
        <w:t>/если обучение по соответствующей образовательной программе не является получением второго или последующего соответствующего образования;</w:t>
      </w:r>
    </w:p>
    <w:p w:rsidR="000A7FF9" w:rsidRPr="000A7FF9" w:rsidRDefault="000A7FF9" w:rsidP="000A7FF9">
      <w:pPr>
        <w:widowControl w:val="0"/>
        <w:numPr>
          <w:ilvl w:val="0"/>
          <w:numId w:val="2"/>
        </w:numPr>
        <w:tabs>
          <w:tab w:val="left" w:pos="780"/>
        </w:tabs>
        <w:spacing w:after="0" w:line="360" w:lineRule="auto"/>
        <w:ind w:left="740" w:right="20" w:hanging="32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 учетом формы обучения и иных оснований, влияющих на срок освоения образовательной программы).</w:t>
      </w:r>
    </w:p>
    <w:p w:rsidR="000A7FF9" w:rsidRPr="000A7FF9" w:rsidRDefault="000A7FF9" w:rsidP="000A7FF9">
      <w:pPr>
        <w:widowControl w:val="0"/>
        <w:numPr>
          <w:ilvl w:val="0"/>
          <w:numId w:val="3"/>
        </w:numPr>
        <w:tabs>
          <w:tab w:val="left" w:pos="1450"/>
        </w:tabs>
        <w:spacing w:after="0" w:line="360" w:lineRule="auto"/>
        <w:ind w:left="20" w:right="20" w:firstLine="40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обучающихся,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w:t>
      </w:r>
    </w:p>
    <w:p w:rsidR="000A7FF9" w:rsidRDefault="000A7FF9" w:rsidP="000A7FF9">
      <w:pPr>
        <w:widowControl w:val="0"/>
        <w:numPr>
          <w:ilvl w:val="0"/>
          <w:numId w:val="3"/>
        </w:numPr>
        <w:tabs>
          <w:tab w:val="left" w:pos="1455"/>
        </w:tabs>
        <w:spacing w:after="0" w:line="360" w:lineRule="auto"/>
        <w:ind w:left="20" w:right="20" w:firstLine="40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обучающихся допускается с любой формы обучения на любую форму обучения.</w:t>
      </w:r>
    </w:p>
    <w:p w:rsidR="0096479A" w:rsidRDefault="0096479A" w:rsidP="0096479A">
      <w:pPr>
        <w:widowControl w:val="0"/>
        <w:tabs>
          <w:tab w:val="left" w:pos="1455"/>
        </w:tabs>
        <w:spacing w:after="0" w:line="360" w:lineRule="auto"/>
        <w:ind w:right="20"/>
        <w:jc w:val="both"/>
        <w:rPr>
          <w:rFonts w:ascii="Times New Roman" w:eastAsia="Times New Roman" w:hAnsi="Times New Roman" w:cs="Times New Roman"/>
          <w:color w:val="000000"/>
          <w:spacing w:val="5"/>
          <w:sz w:val="28"/>
          <w:szCs w:val="28"/>
          <w:lang w:eastAsia="ru-RU"/>
        </w:rPr>
      </w:pPr>
    </w:p>
    <w:p w:rsidR="0096479A" w:rsidRPr="000A7FF9" w:rsidRDefault="0096479A" w:rsidP="0096479A">
      <w:pPr>
        <w:widowControl w:val="0"/>
        <w:tabs>
          <w:tab w:val="left" w:pos="1455"/>
        </w:tabs>
        <w:spacing w:after="0" w:line="360" w:lineRule="auto"/>
        <w:ind w:right="20"/>
        <w:jc w:val="both"/>
        <w:rPr>
          <w:rFonts w:ascii="Times New Roman" w:eastAsia="Times New Roman" w:hAnsi="Times New Roman" w:cs="Times New Roman"/>
          <w:color w:val="000000"/>
          <w:spacing w:val="5"/>
          <w:sz w:val="28"/>
          <w:szCs w:val="28"/>
          <w:lang w:eastAsia="ru-RU"/>
        </w:rPr>
      </w:pPr>
    </w:p>
    <w:p w:rsidR="000A7FF9" w:rsidRPr="000A7FF9" w:rsidRDefault="000A7FF9" w:rsidP="0096479A">
      <w:pPr>
        <w:widowControl w:val="0"/>
        <w:numPr>
          <w:ilvl w:val="0"/>
          <w:numId w:val="1"/>
        </w:numPr>
        <w:tabs>
          <w:tab w:val="left" w:pos="3400"/>
        </w:tabs>
        <w:spacing w:after="0" w:line="360" w:lineRule="auto"/>
        <w:ind w:left="1418" w:hanging="488"/>
        <w:rPr>
          <w:rFonts w:ascii="Times New Roman" w:eastAsia="Times New Roman" w:hAnsi="Times New Roman" w:cs="Times New Roman"/>
          <w:b/>
          <w:color w:val="000000"/>
          <w:spacing w:val="5"/>
          <w:sz w:val="28"/>
          <w:szCs w:val="28"/>
          <w:lang w:eastAsia="ru-RU"/>
        </w:rPr>
      </w:pPr>
      <w:bookmarkStart w:id="1" w:name="bookmark0"/>
      <w:r w:rsidRPr="000A7FF9">
        <w:rPr>
          <w:rFonts w:ascii="Times New Roman" w:eastAsia="Times New Roman" w:hAnsi="Times New Roman" w:cs="Times New Roman"/>
          <w:b/>
          <w:color w:val="000000"/>
          <w:spacing w:val="5"/>
          <w:sz w:val="28"/>
          <w:szCs w:val="28"/>
          <w:lang w:eastAsia="ru-RU"/>
        </w:rPr>
        <w:t>Процедура перевода обучающихся</w:t>
      </w:r>
      <w:bookmarkEnd w:id="1"/>
    </w:p>
    <w:p w:rsidR="000A7FF9" w:rsidRPr="000A7FF9" w:rsidRDefault="000A7FF9" w:rsidP="000A7FF9">
      <w:pPr>
        <w:widowControl w:val="0"/>
        <w:numPr>
          <w:ilvl w:val="0"/>
          <w:numId w:val="4"/>
        </w:numPr>
        <w:tabs>
          <w:tab w:val="left" w:pos="1450"/>
        </w:tabs>
        <w:spacing w:after="0" w:line="360" w:lineRule="auto"/>
        <w:ind w:left="20" w:right="20" w:firstLine="40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По заявлению обучающегося, желающего быть переведенным в другую организацию, колледж в течение 5 рабочих дней со дня поступления заявления выдает обучающемуся справку о периоде обучения, в которой</w:t>
      </w:r>
    </w:p>
    <w:p w:rsidR="000A7FF9" w:rsidRPr="000A7FF9" w:rsidRDefault="000A7FF9" w:rsidP="000A7FF9">
      <w:pPr>
        <w:pStyle w:val="4"/>
        <w:shd w:val="clear" w:color="auto" w:fill="auto"/>
        <w:spacing w:before="0" w:line="360" w:lineRule="auto"/>
        <w:ind w:left="20" w:right="20" w:firstLine="0"/>
        <w:jc w:val="both"/>
        <w:rPr>
          <w:sz w:val="28"/>
          <w:szCs w:val="28"/>
        </w:rPr>
      </w:pPr>
      <w:r w:rsidRPr="000A7FF9">
        <w:rPr>
          <w:sz w:val="28"/>
          <w:szCs w:val="28"/>
        </w:rPr>
        <w:t>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в колледже при проведении промежуточной аттестации (далее - справка о периоде обучения (Приложение 1)).</w:t>
      </w:r>
    </w:p>
    <w:p w:rsidR="000A7FF9" w:rsidRPr="000A7FF9" w:rsidRDefault="000A7FF9" w:rsidP="000A7FF9">
      <w:pPr>
        <w:pStyle w:val="4"/>
        <w:shd w:val="clear" w:color="auto" w:fill="auto"/>
        <w:spacing w:before="0" w:line="360" w:lineRule="auto"/>
        <w:ind w:left="20" w:right="20" w:firstLine="440"/>
        <w:jc w:val="both"/>
        <w:rPr>
          <w:sz w:val="28"/>
          <w:szCs w:val="28"/>
        </w:rPr>
      </w:pPr>
      <w:r w:rsidRPr="000A7FF9">
        <w:rPr>
          <w:sz w:val="28"/>
          <w:szCs w:val="28"/>
        </w:rPr>
        <w:t xml:space="preserve">Обучающийся подает в принимающую организацию заявление о переводе (в том числе в ГБПОУ </w:t>
      </w:r>
      <w:r w:rsidR="0096479A">
        <w:rPr>
          <w:sz w:val="28"/>
          <w:szCs w:val="28"/>
        </w:rPr>
        <w:t>ПСК,</w:t>
      </w:r>
      <w:r w:rsidRPr="000A7FF9">
        <w:rPr>
          <w:sz w:val="28"/>
          <w:szCs w:val="28"/>
        </w:rPr>
        <w:t xml:space="preserve"> в случае его перевода из другой образовательной организации)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w:t>
      </w:r>
      <w:proofErr w:type="gramStart"/>
      <w:r w:rsidRPr="000A7FF9">
        <w:rPr>
          <w:sz w:val="28"/>
          <w:szCs w:val="28"/>
        </w:rPr>
        <w:t>При переводе на обучение за счет бюджетных ассигнований в заявлении о переводе</w:t>
      </w:r>
      <w:proofErr w:type="gramEnd"/>
      <w:r w:rsidRPr="000A7FF9">
        <w:rPr>
          <w:sz w:val="28"/>
          <w:szCs w:val="28"/>
        </w:rPr>
        <w:t xml:space="preserve"> фиксируется с заверением личной подписью поступающего факт соответствия обучающегося требованию, указанному в пункте 2.5 настоящего Положения.</w:t>
      </w:r>
    </w:p>
    <w:p w:rsidR="000A7FF9" w:rsidRPr="000A7FF9" w:rsidRDefault="000A7FF9" w:rsidP="000A7FF9">
      <w:pPr>
        <w:pStyle w:val="4"/>
        <w:numPr>
          <w:ilvl w:val="0"/>
          <w:numId w:val="4"/>
        </w:numPr>
        <w:shd w:val="clear" w:color="auto" w:fill="auto"/>
        <w:tabs>
          <w:tab w:val="left" w:pos="1450"/>
        </w:tabs>
        <w:spacing w:before="0" w:line="360" w:lineRule="auto"/>
        <w:ind w:left="20" w:right="20" w:firstLine="440"/>
        <w:jc w:val="both"/>
        <w:rPr>
          <w:sz w:val="28"/>
          <w:szCs w:val="28"/>
        </w:rPr>
      </w:pPr>
      <w:r w:rsidRPr="000A7FF9">
        <w:rPr>
          <w:sz w:val="28"/>
          <w:szCs w:val="28"/>
        </w:rPr>
        <w:t xml:space="preserve">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Положением оценивает полученные документы на предмет соответствия обучающегося требованиям, предусмотренным настоящим Положением,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0A7FF9">
        <w:rPr>
          <w:sz w:val="28"/>
          <w:szCs w:val="28"/>
        </w:rPr>
        <w:t>перезачтены</w:t>
      </w:r>
      <w:proofErr w:type="spellEnd"/>
      <w:r w:rsidRPr="000A7FF9">
        <w:rPr>
          <w:sz w:val="28"/>
          <w:szCs w:val="28"/>
        </w:rPr>
        <w:t xml:space="preserve"> или переаттестованы в порядке, установленном принимающей организацией, и определяет период, с которого обучающийся в случае перевода будет </w:t>
      </w:r>
      <w:r w:rsidRPr="000A7FF9">
        <w:rPr>
          <w:sz w:val="28"/>
          <w:szCs w:val="28"/>
        </w:rPr>
        <w:lastRenderedPageBreak/>
        <w:t>допущен к обучению.</w:t>
      </w:r>
    </w:p>
    <w:p w:rsidR="000A7FF9" w:rsidRPr="000A7FF9" w:rsidRDefault="000A7FF9" w:rsidP="000A7FF9">
      <w:pPr>
        <w:pStyle w:val="4"/>
        <w:numPr>
          <w:ilvl w:val="0"/>
          <w:numId w:val="4"/>
        </w:numPr>
        <w:shd w:val="clear" w:color="auto" w:fill="auto"/>
        <w:tabs>
          <w:tab w:val="left" w:pos="1455"/>
        </w:tabs>
        <w:spacing w:before="0" w:line="360" w:lineRule="auto"/>
        <w:ind w:left="20" w:right="20" w:firstLine="440"/>
        <w:jc w:val="both"/>
        <w:rPr>
          <w:sz w:val="28"/>
          <w:szCs w:val="28"/>
        </w:rPr>
      </w:pPr>
      <w:r w:rsidRPr="000A7FF9">
        <w:rPr>
          <w:sz w:val="28"/>
          <w:szCs w:val="28"/>
        </w:rPr>
        <w:t xml:space="preserve">В случае если заявлений о переводе подано больше количества вакантных мест для перевода, ГБПОУ </w:t>
      </w:r>
      <w:r w:rsidR="0096479A">
        <w:rPr>
          <w:sz w:val="28"/>
          <w:szCs w:val="28"/>
        </w:rPr>
        <w:t>ПСК</w:t>
      </w:r>
      <w:r w:rsidRPr="000A7FF9">
        <w:rPr>
          <w:sz w:val="28"/>
          <w:szCs w:val="28"/>
        </w:rPr>
        <w:t xml:space="preserve"> помимо оценивания полученных документов проводит конкурсный отбор среди лиц, подавших заявления о переводе. По результатам конкурсного отбора ГБПОУ </w:t>
      </w:r>
      <w:r w:rsidR="0096479A">
        <w:rPr>
          <w:sz w:val="28"/>
          <w:szCs w:val="28"/>
        </w:rPr>
        <w:t>ПСК</w:t>
      </w:r>
      <w:r w:rsidRPr="000A7FF9">
        <w:rPr>
          <w:sz w:val="28"/>
          <w:szCs w:val="28"/>
        </w:rPr>
        <w:t xml:space="preserve">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w:t>
      </w:r>
      <w:r w:rsidRPr="000A7FF9">
        <w:rPr>
          <w:rStyle w:val="2"/>
          <w:sz w:val="28"/>
          <w:szCs w:val="28"/>
        </w:rPr>
        <w:t>ши</w:t>
      </w:r>
      <w:r w:rsidRPr="000A7FF9">
        <w:rPr>
          <w:sz w:val="28"/>
          <w:szCs w:val="28"/>
        </w:rPr>
        <w:t>х по результатам конкурсного отбора.</w:t>
      </w:r>
    </w:p>
    <w:p w:rsidR="000A7FF9" w:rsidRPr="0096479A" w:rsidRDefault="000A7FF9" w:rsidP="0096479A">
      <w:pPr>
        <w:pStyle w:val="4"/>
        <w:numPr>
          <w:ilvl w:val="0"/>
          <w:numId w:val="4"/>
        </w:numPr>
        <w:shd w:val="clear" w:color="auto" w:fill="auto"/>
        <w:tabs>
          <w:tab w:val="left" w:pos="1450"/>
        </w:tabs>
        <w:spacing w:before="0" w:line="360" w:lineRule="auto"/>
        <w:ind w:left="20" w:right="20" w:firstLine="440"/>
        <w:jc w:val="both"/>
        <w:rPr>
          <w:sz w:val="28"/>
          <w:szCs w:val="28"/>
        </w:rPr>
      </w:pPr>
      <w:r w:rsidRPr="000A7FF9">
        <w:rPr>
          <w:sz w:val="28"/>
          <w:szCs w:val="28"/>
        </w:rPr>
        <w:t xml:space="preserve">При принятии ГБПОУ </w:t>
      </w:r>
      <w:r w:rsidR="0096479A">
        <w:rPr>
          <w:sz w:val="28"/>
          <w:szCs w:val="28"/>
        </w:rPr>
        <w:t>ПСК</w:t>
      </w:r>
      <w:r w:rsidRPr="000A7FF9">
        <w:rPr>
          <w:sz w:val="28"/>
          <w:szCs w:val="28"/>
        </w:rPr>
        <w:t xml:space="preserve"> решения о зачислении обучающемуся в течение 5 календарных дней со дня принятия решения о зачислен</w:t>
      </w:r>
      <w:r w:rsidR="0096479A">
        <w:rPr>
          <w:sz w:val="28"/>
          <w:szCs w:val="28"/>
        </w:rPr>
        <w:t>ии выдается справка о переводе</w:t>
      </w:r>
      <w:r w:rsidRPr="000A7FF9">
        <w:rPr>
          <w:sz w:val="28"/>
          <w:szCs w:val="28"/>
        </w:rPr>
        <w:t>, в которой указываются уровень среднего профессионального образования, код и наименование профессии, специальности, на которое обучающийся будет переведен. Справка о переводе подписывается директором колледжа или исполняющим его обязанности, и заверяется печатью. К справке прилагается перечень изученных учебных</w:t>
      </w:r>
      <w:r w:rsidR="0096479A">
        <w:rPr>
          <w:sz w:val="28"/>
          <w:szCs w:val="28"/>
        </w:rPr>
        <w:t xml:space="preserve"> </w:t>
      </w:r>
      <w:r w:rsidRPr="0096479A">
        <w:rPr>
          <w:sz w:val="28"/>
          <w:szCs w:val="28"/>
        </w:rPr>
        <w:t xml:space="preserve">дисциплин, пройденных практик, которые будут </w:t>
      </w:r>
      <w:proofErr w:type="spellStart"/>
      <w:r w:rsidRPr="0096479A">
        <w:rPr>
          <w:sz w:val="28"/>
          <w:szCs w:val="28"/>
        </w:rPr>
        <w:t>перезачтены</w:t>
      </w:r>
      <w:proofErr w:type="spellEnd"/>
      <w:r w:rsidRPr="0096479A">
        <w:rPr>
          <w:sz w:val="28"/>
          <w:szCs w:val="28"/>
        </w:rPr>
        <w:t xml:space="preserve"> или переаттестованы обучающемуся при переводе.</w:t>
      </w:r>
    </w:p>
    <w:p w:rsidR="000A7FF9" w:rsidRPr="000A7FF9" w:rsidRDefault="000A7FF9" w:rsidP="000A7FF9">
      <w:pPr>
        <w:pStyle w:val="4"/>
        <w:numPr>
          <w:ilvl w:val="0"/>
          <w:numId w:val="5"/>
        </w:numPr>
        <w:shd w:val="clear" w:color="auto" w:fill="auto"/>
        <w:tabs>
          <w:tab w:val="left" w:pos="1460"/>
        </w:tabs>
        <w:spacing w:before="0" w:line="360" w:lineRule="auto"/>
        <w:ind w:left="20" w:right="40" w:firstLine="420"/>
        <w:jc w:val="both"/>
        <w:rPr>
          <w:sz w:val="28"/>
          <w:szCs w:val="28"/>
        </w:rPr>
      </w:pPr>
      <w:r w:rsidRPr="000A7FF9">
        <w:rPr>
          <w:sz w:val="28"/>
          <w:szCs w:val="28"/>
        </w:rPr>
        <w:t xml:space="preserve">Обучающийся представляет в исходную организацию письменное заявление об отчислении в порядке перевода в </w:t>
      </w:r>
      <w:r w:rsidR="0096479A">
        <w:rPr>
          <w:sz w:val="28"/>
          <w:szCs w:val="28"/>
        </w:rPr>
        <w:t>ПСК</w:t>
      </w:r>
      <w:proofErr w:type="gramStart"/>
      <w:r w:rsidRPr="000A7FF9">
        <w:rPr>
          <w:sz w:val="28"/>
          <w:szCs w:val="28"/>
        </w:rPr>
        <w:t xml:space="preserve"> </w:t>
      </w:r>
      <w:r w:rsidR="0096479A">
        <w:rPr>
          <w:sz w:val="28"/>
          <w:szCs w:val="28"/>
        </w:rPr>
        <w:t>.</w:t>
      </w:r>
      <w:proofErr w:type="gramEnd"/>
    </w:p>
    <w:p w:rsidR="000A7FF9" w:rsidRPr="000A7FF9" w:rsidRDefault="000A7FF9" w:rsidP="000A7FF9">
      <w:pPr>
        <w:pStyle w:val="4"/>
        <w:numPr>
          <w:ilvl w:val="0"/>
          <w:numId w:val="5"/>
        </w:numPr>
        <w:shd w:val="clear" w:color="auto" w:fill="auto"/>
        <w:tabs>
          <w:tab w:val="left" w:pos="1455"/>
        </w:tabs>
        <w:spacing w:before="0" w:line="360" w:lineRule="auto"/>
        <w:ind w:left="20" w:right="40" w:firstLine="420"/>
        <w:jc w:val="both"/>
        <w:rPr>
          <w:sz w:val="28"/>
          <w:szCs w:val="28"/>
        </w:rPr>
      </w:pPr>
      <w:r w:rsidRPr="000A7FF9">
        <w:rPr>
          <w:sz w:val="28"/>
          <w:szCs w:val="28"/>
        </w:rPr>
        <w:t xml:space="preserve">Исходная организация (в том числе ГБПОУ </w:t>
      </w:r>
      <w:r w:rsidR="0096479A">
        <w:rPr>
          <w:sz w:val="28"/>
          <w:szCs w:val="28"/>
        </w:rPr>
        <w:t>ПСК</w:t>
      </w:r>
      <w:r w:rsidRPr="000A7FF9">
        <w:rPr>
          <w:sz w:val="28"/>
          <w:szCs w:val="28"/>
        </w:rPr>
        <w:t xml:space="preserve"> в случае, если является таковой) в течение 3 рабочих дней со дня поступления заявления об отчислении издает приказ об отчислении обучающегося в связи с переводом в другую образовательную организацию (далее - отчисление в связи с переводом).</w:t>
      </w:r>
    </w:p>
    <w:p w:rsidR="000A7FF9" w:rsidRPr="000A7FF9" w:rsidRDefault="000A7FF9" w:rsidP="000A7FF9">
      <w:pPr>
        <w:pStyle w:val="4"/>
        <w:numPr>
          <w:ilvl w:val="0"/>
          <w:numId w:val="5"/>
        </w:numPr>
        <w:shd w:val="clear" w:color="auto" w:fill="auto"/>
        <w:tabs>
          <w:tab w:val="left" w:pos="1455"/>
        </w:tabs>
        <w:spacing w:before="0" w:line="360" w:lineRule="auto"/>
        <w:ind w:left="20" w:right="40" w:firstLine="420"/>
        <w:jc w:val="both"/>
        <w:rPr>
          <w:sz w:val="28"/>
          <w:szCs w:val="28"/>
        </w:rPr>
      </w:pPr>
      <w:r w:rsidRPr="000A7FF9">
        <w:rPr>
          <w:sz w:val="28"/>
          <w:szCs w:val="28"/>
        </w:rPr>
        <w:t xml:space="preserve">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w:t>
      </w:r>
      <w:r w:rsidRPr="000A7FF9">
        <w:rPr>
          <w:sz w:val="28"/>
          <w:szCs w:val="28"/>
        </w:rPr>
        <w:lastRenderedPageBreak/>
        <w:t>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0A7FF9" w:rsidRPr="000A7FF9" w:rsidRDefault="000A7FF9" w:rsidP="000A7FF9">
      <w:pPr>
        <w:pStyle w:val="4"/>
        <w:shd w:val="clear" w:color="auto" w:fill="auto"/>
        <w:spacing w:before="0" w:line="360" w:lineRule="auto"/>
        <w:ind w:left="20" w:right="40" w:firstLine="420"/>
        <w:jc w:val="both"/>
        <w:rPr>
          <w:sz w:val="28"/>
          <w:szCs w:val="28"/>
        </w:rPr>
      </w:pPr>
      <w:proofErr w:type="gramStart"/>
      <w:r w:rsidRPr="000A7FF9">
        <w:rPr>
          <w:sz w:val="28"/>
          <w:szCs w:val="28"/>
        </w:rPr>
        <w:t>Лицо, отчисленное в связи с переводом, сдает в исходную организацию  в случае, если является таковой) студенческий билет, зачетную книжку.</w:t>
      </w:r>
      <w:proofErr w:type="gramEnd"/>
    </w:p>
    <w:p w:rsidR="000A7FF9" w:rsidRPr="000A7FF9" w:rsidRDefault="000A7FF9" w:rsidP="000A7FF9">
      <w:pPr>
        <w:pStyle w:val="4"/>
        <w:shd w:val="clear" w:color="auto" w:fill="auto"/>
        <w:spacing w:before="0" w:line="360" w:lineRule="auto"/>
        <w:ind w:left="20" w:right="40" w:firstLine="420"/>
        <w:jc w:val="both"/>
        <w:rPr>
          <w:sz w:val="28"/>
          <w:szCs w:val="28"/>
        </w:rPr>
      </w:pPr>
      <w:r w:rsidRPr="000A7FF9">
        <w:rPr>
          <w:sz w:val="28"/>
          <w:szCs w:val="28"/>
        </w:rPr>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студенческий билет, зачетная книжка.</w:t>
      </w:r>
    </w:p>
    <w:p w:rsidR="000A7FF9" w:rsidRPr="00A837C1" w:rsidRDefault="000A7FF9" w:rsidP="00A837C1">
      <w:pPr>
        <w:pStyle w:val="4"/>
        <w:numPr>
          <w:ilvl w:val="0"/>
          <w:numId w:val="5"/>
        </w:numPr>
        <w:shd w:val="clear" w:color="auto" w:fill="auto"/>
        <w:tabs>
          <w:tab w:val="left" w:pos="1450"/>
        </w:tabs>
        <w:spacing w:before="0" w:line="360" w:lineRule="auto"/>
        <w:ind w:left="20" w:right="40" w:firstLine="420"/>
        <w:jc w:val="both"/>
        <w:rPr>
          <w:sz w:val="28"/>
          <w:szCs w:val="28"/>
        </w:rPr>
      </w:pPr>
      <w:r w:rsidRPr="000A7FF9">
        <w:rPr>
          <w:sz w:val="28"/>
          <w:szCs w:val="28"/>
        </w:rPr>
        <w:t>Лицо, отчисленное в связи с переводом, представляет в принимающую организацию выписку из</w:t>
      </w:r>
      <w:r w:rsidR="00A837C1">
        <w:rPr>
          <w:sz w:val="28"/>
          <w:szCs w:val="28"/>
        </w:rPr>
        <w:t xml:space="preserve"> </w:t>
      </w:r>
      <w:r w:rsidRPr="00A837C1">
        <w:rPr>
          <w:sz w:val="28"/>
          <w:szCs w:val="28"/>
        </w:rPr>
        <w:t>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принимающей организацией).</w:t>
      </w:r>
    </w:p>
    <w:p w:rsidR="000A7FF9" w:rsidRPr="000A7FF9" w:rsidRDefault="00A837C1" w:rsidP="000A7FF9">
      <w:pPr>
        <w:pStyle w:val="4"/>
        <w:numPr>
          <w:ilvl w:val="0"/>
          <w:numId w:val="6"/>
        </w:numPr>
        <w:shd w:val="clear" w:color="auto" w:fill="auto"/>
        <w:tabs>
          <w:tab w:val="left" w:pos="1455"/>
        </w:tabs>
        <w:spacing w:before="0" w:line="360" w:lineRule="auto"/>
        <w:ind w:left="20" w:right="20" w:firstLine="420"/>
        <w:jc w:val="both"/>
        <w:rPr>
          <w:sz w:val="28"/>
          <w:szCs w:val="28"/>
        </w:rPr>
      </w:pPr>
      <w:r>
        <w:rPr>
          <w:sz w:val="28"/>
          <w:szCs w:val="28"/>
        </w:rPr>
        <w:t xml:space="preserve">Принимающая организация </w:t>
      </w:r>
      <w:r w:rsidR="000A7FF9" w:rsidRPr="000A7FF9">
        <w:rPr>
          <w:sz w:val="28"/>
          <w:szCs w:val="28"/>
        </w:rPr>
        <w:t>в течение 3 рабочих дней со дня поступления документов, указанных в пункте 3.9 настоящего Положения,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0A7FF9" w:rsidRPr="000A7FF9" w:rsidRDefault="000A7FF9" w:rsidP="000A7FF9">
      <w:pPr>
        <w:pStyle w:val="4"/>
        <w:shd w:val="clear" w:color="auto" w:fill="auto"/>
        <w:spacing w:before="0" w:line="360" w:lineRule="auto"/>
        <w:ind w:left="20" w:right="20" w:firstLine="560"/>
        <w:jc w:val="both"/>
        <w:rPr>
          <w:sz w:val="28"/>
          <w:szCs w:val="28"/>
        </w:rPr>
      </w:pPr>
      <w:r w:rsidRPr="000A7FF9">
        <w:rPr>
          <w:sz w:val="28"/>
          <w:szCs w:val="28"/>
        </w:rPr>
        <w:t xml:space="preserve">В случае зачисления по договорам об образовании за счет средств </w:t>
      </w:r>
      <w:r w:rsidRPr="000A7FF9">
        <w:rPr>
          <w:sz w:val="28"/>
          <w:szCs w:val="28"/>
        </w:rPr>
        <w:lastRenderedPageBreak/>
        <w:t>физических и (или) юридических лиц изданию приказа о зачислении в порядке перевода предшествует заключение договора об образовании.</w:t>
      </w:r>
    </w:p>
    <w:p w:rsidR="000A7FF9" w:rsidRPr="000A7FF9" w:rsidRDefault="000A7FF9" w:rsidP="000A7FF9">
      <w:pPr>
        <w:pStyle w:val="4"/>
        <w:shd w:val="clear" w:color="auto" w:fill="auto"/>
        <w:spacing w:before="0" w:line="360" w:lineRule="auto"/>
        <w:ind w:left="20" w:right="20" w:firstLine="560"/>
        <w:jc w:val="both"/>
        <w:rPr>
          <w:sz w:val="28"/>
          <w:szCs w:val="28"/>
        </w:rPr>
      </w:pPr>
      <w:r w:rsidRPr="000A7FF9">
        <w:rPr>
          <w:sz w:val="28"/>
          <w:szCs w:val="28"/>
        </w:rPr>
        <w:t>После издания приказа о зачислении в порядке перевода принимающая организация формирует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юридических лиц.</w:t>
      </w:r>
    </w:p>
    <w:p w:rsidR="000A7FF9" w:rsidRPr="000A7FF9" w:rsidRDefault="000A7FF9" w:rsidP="000A7FF9">
      <w:pPr>
        <w:widowControl w:val="0"/>
        <w:spacing w:after="0" w:line="360" w:lineRule="auto"/>
        <w:ind w:left="160" w:right="140" w:firstLine="6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В течение 5 рабочих дней со дня издания приказа о зачислении в порядке перевода студентам выдаются студенческий билет и зачетная книжка.</w:t>
      </w:r>
    </w:p>
    <w:p w:rsidR="000A7FF9" w:rsidRDefault="000A7FF9" w:rsidP="000A7FF9">
      <w:pPr>
        <w:widowControl w:val="0"/>
        <w:spacing w:after="0" w:line="360" w:lineRule="auto"/>
        <w:ind w:left="160" w:right="140" w:firstLine="6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В приказе о переводе также может содержаться специальная запись об утверждении индивидуального плана студента по сдаче академической разницы.</w:t>
      </w:r>
    </w:p>
    <w:p w:rsidR="00A837C1" w:rsidRPr="000A7FF9" w:rsidRDefault="00A837C1" w:rsidP="000A7FF9">
      <w:pPr>
        <w:widowControl w:val="0"/>
        <w:spacing w:after="0" w:line="360" w:lineRule="auto"/>
        <w:ind w:left="160" w:right="140" w:firstLine="640"/>
        <w:jc w:val="both"/>
        <w:rPr>
          <w:rFonts w:ascii="Times New Roman" w:eastAsia="Times New Roman" w:hAnsi="Times New Roman" w:cs="Times New Roman"/>
          <w:color w:val="000000"/>
          <w:spacing w:val="5"/>
          <w:sz w:val="28"/>
          <w:szCs w:val="28"/>
          <w:lang w:eastAsia="ru-RU"/>
        </w:rPr>
      </w:pPr>
    </w:p>
    <w:p w:rsidR="000A7FF9" w:rsidRPr="000A7FF9" w:rsidRDefault="000A7FF9" w:rsidP="00A837C1">
      <w:pPr>
        <w:widowControl w:val="0"/>
        <w:numPr>
          <w:ilvl w:val="0"/>
          <w:numId w:val="1"/>
        </w:numPr>
        <w:tabs>
          <w:tab w:val="left" w:pos="1775"/>
        </w:tabs>
        <w:spacing w:after="0" w:line="360" w:lineRule="auto"/>
        <w:ind w:left="1420"/>
        <w:rPr>
          <w:rFonts w:ascii="Times New Roman" w:eastAsia="Times New Roman" w:hAnsi="Times New Roman" w:cs="Times New Roman"/>
          <w:b/>
          <w:color w:val="000000"/>
          <w:spacing w:val="5"/>
          <w:sz w:val="28"/>
          <w:szCs w:val="28"/>
          <w:lang w:eastAsia="ru-RU"/>
        </w:rPr>
      </w:pPr>
      <w:r w:rsidRPr="000A7FF9">
        <w:rPr>
          <w:rFonts w:ascii="Times New Roman" w:eastAsia="Times New Roman" w:hAnsi="Times New Roman" w:cs="Times New Roman"/>
          <w:b/>
          <w:color w:val="000000"/>
          <w:spacing w:val="5"/>
          <w:sz w:val="28"/>
          <w:szCs w:val="28"/>
          <w:lang w:eastAsia="ru-RU"/>
        </w:rPr>
        <w:t>Процедура перевода обучающихся на другую специальность</w:t>
      </w:r>
      <w:r w:rsidR="00A837C1">
        <w:rPr>
          <w:rFonts w:ascii="Times New Roman" w:eastAsia="Times New Roman" w:hAnsi="Times New Roman" w:cs="Times New Roman"/>
          <w:b/>
          <w:color w:val="000000"/>
          <w:spacing w:val="5"/>
          <w:sz w:val="28"/>
          <w:szCs w:val="28"/>
          <w:lang w:eastAsia="ru-RU"/>
        </w:rPr>
        <w:t xml:space="preserve"> </w:t>
      </w:r>
      <w:r w:rsidRPr="000A7FF9">
        <w:rPr>
          <w:rFonts w:ascii="Times New Roman" w:eastAsia="Times New Roman" w:hAnsi="Times New Roman" w:cs="Times New Roman"/>
          <w:b/>
          <w:color w:val="000000"/>
          <w:spacing w:val="5"/>
          <w:sz w:val="28"/>
          <w:szCs w:val="28"/>
          <w:lang w:eastAsia="ru-RU"/>
        </w:rPr>
        <w:t>внутри колледжа</w:t>
      </w:r>
    </w:p>
    <w:p w:rsidR="000A7FF9" w:rsidRPr="000A7FF9" w:rsidRDefault="000A7FF9" w:rsidP="000A7FF9">
      <w:pPr>
        <w:widowControl w:val="0"/>
        <w:numPr>
          <w:ilvl w:val="0"/>
          <w:numId w:val="7"/>
        </w:numPr>
        <w:tabs>
          <w:tab w:val="left" w:pos="1005"/>
        </w:tabs>
        <w:spacing w:after="0" w:line="360" w:lineRule="auto"/>
        <w:ind w:right="1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студента с одной специальности на другую внутри колледжа осуществляется в соответствии с настоящим Положением и Уставом Колледжа.</w:t>
      </w:r>
    </w:p>
    <w:p w:rsidR="00A837C1" w:rsidRDefault="000A7FF9" w:rsidP="000827EE">
      <w:pPr>
        <w:widowControl w:val="0"/>
        <w:numPr>
          <w:ilvl w:val="0"/>
          <w:numId w:val="7"/>
        </w:numPr>
        <w:tabs>
          <w:tab w:val="left" w:pos="1014"/>
        </w:tabs>
        <w:spacing w:after="0" w:line="360" w:lineRule="auto"/>
        <w:ind w:right="1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Студент, изъявивший желание перевестись на другую специальность, п</w:t>
      </w:r>
      <w:r w:rsidRPr="00A837C1">
        <w:rPr>
          <w:rFonts w:ascii="Times New Roman" w:eastAsia="Times New Roman" w:hAnsi="Times New Roman" w:cs="Times New Roman"/>
          <w:color w:val="000000"/>
          <w:spacing w:val="5"/>
          <w:sz w:val="28"/>
          <w:szCs w:val="28"/>
          <w:u w:val="single"/>
          <w:lang w:eastAsia="ru-RU"/>
        </w:rPr>
        <w:t>иш</w:t>
      </w:r>
      <w:r w:rsidRPr="000A7FF9">
        <w:rPr>
          <w:rFonts w:ascii="Times New Roman" w:eastAsia="Times New Roman" w:hAnsi="Times New Roman" w:cs="Times New Roman"/>
          <w:color w:val="000000"/>
          <w:spacing w:val="5"/>
          <w:sz w:val="28"/>
          <w:szCs w:val="28"/>
          <w:lang w:eastAsia="ru-RU"/>
        </w:rPr>
        <w:t>ет заяв</w:t>
      </w:r>
      <w:r w:rsidR="00A837C1">
        <w:rPr>
          <w:rFonts w:ascii="Times New Roman" w:eastAsia="Times New Roman" w:hAnsi="Times New Roman" w:cs="Times New Roman"/>
          <w:color w:val="000000"/>
          <w:spacing w:val="5"/>
          <w:sz w:val="28"/>
          <w:szCs w:val="28"/>
          <w:lang w:eastAsia="ru-RU"/>
        </w:rPr>
        <w:t>ление на имя директора колледжа.</w:t>
      </w:r>
    </w:p>
    <w:p w:rsidR="000A7FF9" w:rsidRPr="000A7FF9" w:rsidRDefault="000A7FF9" w:rsidP="000827EE">
      <w:pPr>
        <w:widowControl w:val="0"/>
        <w:numPr>
          <w:ilvl w:val="0"/>
          <w:numId w:val="7"/>
        </w:numPr>
        <w:tabs>
          <w:tab w:val="left" w:pos="1014"/>
        </w:tabs>
        <w:spacing w:after="0" w:line="360" w:lineRule="auto"/>
        <w:ind w:right="1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Заявление согласовывается с классным руководителем, заведующим отделения и заместителем директора по учебной работе.</w:t>
      </w:r>
    </w:p>
    <w:p w:rsidR="000A7FF9" w:rsidRPr="000A7FF9" w:rsidRDefault="000A7FF9" w:rsidP="000A7FF9">
      <w:pPr>
        <w:widowControl w:val="0"/>
        <w:numPr>
          <w:ilvl w:val="0"/>
          <w:numId w:val="7"/>
        </w:numPr>
        <w:tabs>
          <w:tab w:val="left" w:pos="1010"/>
        </w:tabs>
        <w:spacing w:after="0" w:line="360" w:lineRule="auto"/>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Условиями перевода являются:</w:t>
      </w:r>
    </w:p>
    <w:p w:rsidR="000A7FF9" w:rsidRPr="000A7FF9" w:rsidRDefault="000A7FF9" w:rsidP="000A7FF9">
      <w:pPr>
        <w:widowControl w:val="0"/>
        <w:numPr>
          <w:ilvl w:val="0"/>
          <w:numId w:val="2"/>
        </w:numPr>
        <w:tabs>
          <w:tab w:val="left" w:pos="1006"/>
        </w:tabs>
        <w:spacing w:after="0" w:line="360" w:lineRule="auto"/>
        <w:ind w:left="160" w:firstLine="6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соблюдение нормативного срока обучения;</w:t>
      </w:r>
    </w:p>
    <w:p w:rsidR="000A7FF9" w:rsidRPr="000A7FF9" w:rsidRDefault="000A7FF9" w:rsidP="000A7FF9">
      <w:pPr>
        <w:widowControl w:val="0"/>
        <w:numPr>
          <w:ilvl w:val="0"/>
          <w:numId w:val="2"/>
        </w:numPr>
        <w:tabs>
          <w:tab w:val="left" w:pos="997"/>
        </w:tabs>
        <w:spacing w:after="0" w:line="360" w:lineRule="auto"/>
        <w:ind w:left="1080" w:right="140" w:hanging="28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 xml:space="preserve">разница в учебных планах не более десяти форм промежуточного </w:t>
      </w:r>
      <w:r w:rsidRPr="000A7FF9">
        <w:rPr>
          <w:rFonts w:ascii="Times New Roman" w:eastAsia="Times New Roman" w:hAnsi="Times New Roman" w:cs="Times New Roman"/>
          <w:color w:val="000000"/>
          <w:spacing w:val="5"/>
          <w:sz w:val="28"/>
          <w:szCs w:val="28"/>
          <w:lang w:eastAsia="ru-RU"/>
        </w:rPr>
        <w:lastRenderedPageBreak/>
        <w:t>контроля, в рамках которых заведующим отделением, на котором реализуется данная образовательная программа, определяет количество экзаменов и зачетов, предназначенных для сдачи;</w:t>
      </w:r>
    </w:p>
    <w:p w:rsidR="000A7FF9" w:rsidRPr="000A7FF9" w:rsidRDefault="000A7FF9" w:rsidP="000A7FF9">
      <w:pPr>
        <w:widowControl w:val="0"/>
        <w:numPr>
          <w:ilvl w:val="0"/>
          <w:numId w:val="2"/>
        </w:numPr>
        <w:tabs>
          <w:tab w:val="left" w:pos="997"/>
        </w:tabs>
        <w:spacing w:after="0" w:line="360" w:lineRule="auto"/>
        <w:ind w:left="1080" w:right="140" w:hanging="280"/>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реальная возможность ликвидации разницы в учебных планах в установленные сроки - в течение семестра текущего учебного года;</w:t>
      </w:r>
    </w:p>
    <w:p w:rsidR="000A7FF9" w:rsidRPr="000A7FF9" w:rsidRDefault="000A7FF9" w:rsidP="000A7FF9">
      <w:pPr>
        <w:widowControl w:val="0"/>
        <w:numPr>
          <w:ilvl w:val="0"/>
          <w:numId w:val="2"/>
        </w:numPr>
        <w:tabs>
          <w:tab w:val="left" w:pos="1002"/>
        </w:tabs>
        <w:spacing w:after="0" w:line="360" w:lineRule="auto"/>
        <w:ind w:left="160" w:firstLine="6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наличие вакантных мест на данной специальности;</w:t>
      </w:r>
    </w:p>
    <w:p w:rsidR="000A7FF9" w:rsidRPr="000A7FF9" w:rsidRDefault="000A7FF9" w:rsidP="000A7FF9">
      <w:pPr>
        <w:widowControl w:val="0"/>
        <w:numPr>
          <w:ilvl w:val="0"/>
          <w:numId w:val="7"/>
        </w:numPr>
        <w:tabs>
          <w:tab w:val="left" w:pos="1005"/>
        </w:tabs>
        <w:spacing w:after="0" w:line="360" w:lineRule="auto"/>
        <w:ind w:right="1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на обучение на другую специальность внутри колледжа за счет бюджетных ассигнований осуществляется согласно п.2.5 данного Положения.</w:t>
      </w:r>
    </w:p>
    <w:p w:rsidR="000A7FF9" w:rsidRPr="000A7FF9" w:rsidRDefault="000A7FF9" w:rsidP="000A7FF9">
      <w:pPr>
        <w:widowControl w:val="0"/>
        <w:spacing w:after="0" w:line="360" w:lineRule="auto"/>
        <w:ind w:left="160" w:right="140" w:firstLine="640"/>
        <w:jc w:val="both"/>
        <w:rPr>
          <w:rFonts w:ascii="Times New Roman" w:eastAsia="Times New Roman" w:hAnsi="Times New Roman" w:cs="Times New Roman"/>
          <w:color w:val="000000"/>
          <w:spacing w:val="5"/>
          <w:sz w:val="28"/>
          <w:szCs w:val="28"/>
          <w:lang w:eastAsia="ru-RU"/>
        </w:rPr>
      </w:pPr>
      <w:r w:rsidRPr="000A7FF9">
        <w:rPr>
          <w:rFonts w:ascii="Times New Roman" w:eastAsia="Times New Roman" w:hAnsi="Times New Roman" w:cs="Times New Roman"/>
          <w:color w:val="000000"/>
          <w:spacing w:val="5"/>
          <w:sz w:val="28"/>
          <w:szCs w:val="28"/>
          <w:lang w:eastAsia="ru-RU"/>
        </w:rPr>
        <w:t>Перевод обучающегося на другую специальность внутри колледжа оформляется приказом директора о переводе со специальности на специальность. Выписка из приказа (копия приказа) вносится в личное дело студента. Личное дело студента, переводящегося с одной основной профессиональной образовательной программы на другую, перекладывается на другую специальность. В студенческом билете и зачетной книжке производятся соответствующие исправления, заверенные заместителем директора по учебной работе и печатью колледжа.</w:t>
      </w:r>
    </w:p>
    <w:p w:rsidR="00721716" w:rsidRDefault="00721716"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Default="009B61B1" w:rsidP="000A7FF9"/>
    <w:p w:rsidR="009B61B1" w:rsidRPr="009B61B1" w:rsidRDefault="009B61B1" w:rsidP="009B61B1">
      <w:pPr>
        <w:widowControl w:val="0"/>
        <w:spacing w:after="0" w:line="240" w:lineRule="auto"/>
        <w:rPr>
          <w:rFonts w:ascii="Courier New" w:eastAsia="Courier New" w:hAnsi="Courier New" w:cs="Courier New"/>
          <w:color w:val="000000"/>
          <w:sz w:val="2"/>
          <w:szCs w:val="2"/>
          <w:lang w:eastAsia="ru-RU"/>
        </w:rPr>
      </w:pPr>
    </w:p>
    <w:p w:rsidR="009B61B1" w:rsidRDefault="009B61B1" w:rsidP="009B61B1">
      <w:pPr>
        <w:widowControl w:val="0"/>
        <w:spacing w:after="0" w:line="250" w:lineRule="exact"/>
        <w:ind w:left="20"/>
        <w:jc w:val="right"/>
        <w:rPr>
          <w:rFonts w:ascii="Times New Roman" w:eastAsia="Times New Roman" w:hAnsi="Times New Roman" w:cs="Times New Roman"/>
          <w:b/>
          <w:color w:val="000000"/>
          <w:spacing w:val="2"/>
          <w:sz w:val="25"/>
          <w:szCs w:val="25"/>
          <w:lang w:eastAsia="ru-RU"/>
        </w:rPr>
      </w:pPr>
      <w:r w:rsidRPr="009B61B1">
        <w:rPr>
          <w:rFonts w:ascii="Times New Roman" w:eastAsia="Times New Roman" w:hAnsi="Times New Roman" w:cs="Times New Roman"/>
          <w:b/>
          <w:color w:val="000000"/>
          <w:spacing w:val="2"/>
          <w:sz w:val="25"/>
          <w:szCs w:val="25"/>
          <w:lang w:eastAsia="ru-RU"/>
        </w:rPr>
        <w:t>Приложение № 1</w:t>
      </w:r>
    </w:p>
    <w:p w:rsidR="000E2C5A" w:rsidRPr="000E2C5A" w:rsidRDefault="000E2C5A" w:rsidP="009B61B1">
      <w:pPr>
        <w:widowControl w:val="0"/>
        <w:spacing w:after="0" w:line="250" w:lineRule="exact"/>
        <w:ind w:left="20"/>
        <w:jc w:val="right"/>
        <w:rPr>
          <w:rFonts w:ascii="Times New Roman" w:eastAsia="Times New Roman" w:hAnsi="Times New Roman" w:cs="Times New Roman"/>
          <w:b/>
          <w:color w:val="000000"/>
          <w:spacing w:val="2"/>
          <w:sz w:val="28"/>
          <w:szCs w:val="28"/>
          <w:lang w:eastAsia="ru-RU"/>
        </w:rPr>
      </w:pPr>
    </w:p>
    <w:p w:rsidR="000E2C5A" w:rsidRPr="000E2C5A" w:rsidRDefault="000E2C5A" w:rsidP="000E2C5A">
      <w:pPr>
        <w:pStyle w:val="Default"/>
        <w:jc w:val="right"/>
        <w:rPr>
          <w:sz w:val="28"/>
          <w:szCs w:val="28"/>
        </w:rPr>
      </w:pPr>
      <w:r w:rsidRPr="000E2C5A">
        <w:rPr>
          <w:b/>
          <w:bCs/>
          <w:sz w:val="28"/>
          <w:szCs w:val="28"/>
        </w:rPr>
        <w:t xml:space="preserve">СПРАВКА </w:t>
      </w:r>
    </w:p>
    <w:p w:rsidR="000E2C5A" w:rsidRPr="000E2C5A" w:rsidRDefault="000E2C5A" w:rsidP="000E2C5A">
      <w:pPr>
        <w:pStyle w:val="Default"/>
        <w:jc w:val="right"/>
        <w:rPr>
          <w:sz w:val="28"/>
          <w:szCs w:val="28"/>
        </w:rPr>
      </w:pPr>
      <w:r w:rsidRPr="000E2C5A">
        <w:rPr>
          <w:sz w:val="28"/>
          <w:szCs w:val="28"/>
        </w:rPr>
        <w:t xml:space="preserve">О ПЕРИОДЕ ОБУЧЕНИЯ В </w:t>
      </w:r>
    </w:p>
    <w:p w:rsidR="000E2C5A" w:rsidRPr="000E2C5A" w:rsidRDefault="000E2C5A" w:rsidP="000E2C5A">
      <w:pPr>
        <w:pStyle w:val="Default"/>
        <w:jc w:val="right"/>
        <w:rPr>
          <w:sz w:val="28"/>
          <w:szCs w:val="28"/>
        </w:rPr>
      </w:pPr>
      <w:r w:rsidRPr="000E2C5A">
        <w:rPr>
          <w:sz w:val="28"/>
          <w:szCs w:val="28"/>
        </w:rPr>
        <w:t xml:space="preserve">ОБРАЗОВАТЕЛЬНОЙ </w:t>
      </w:r>
    </w:p>
    <w:p w:rsidR="000E2C5A" w:rsidRDefault="000E2C5A" w:rsidP="000E2C5A">
      <w:pPr>
        <w:widowControl w:val="0"/>
        <w:spacing w:after="0" w:line="250" w:lineRule="exact"/>
        <w:ind w:left="20"/>
        <w:jc w:val="right"/>
        <w:rPr>
          <w:rFonts w:ascii="Times New Roman" w:eastAsia="Times New Roman" w:hAnsi="Times New Roman" w:cs="Times New Roman"/>
          <w:b/>
          <w:color w:val="000000"/>
          <w:spacing w:val="2"/>
          <w:sz w:val="25"/>
          <w:szCs w:val="25"/>
          <w:lang w:eastAsia="ru-RU"/>
        </w:rPr>
      </w:pPr>
      <w:r w:rsidRPr="000E2C5A">
        <w:rPr>
          <w:rFonts w:ascii="Times New Roman" w:hAnsi="Times New Roman" w:cs="Times New Roman"/>
          <w:sz w:val="28"/>
          <w:szCs w:val="28"/>
        </w:rPr>
        <w:t>ОРГАНИЗАЦИИ</w:t>
      </w:r>
      <w:r>
        <w:rPr>
          <w:sz w:val="23"/>
          <w:szCs w:val="23"/>
        </w:rPr>
        <w:t xml:space="preserve"> </w:t>
      </w:r>
    </w:p>
    <w:p w:rsidR="000E2C5A" w:rsidRPr="009B61B1" w:rsidRDefault="000E2C5A" w:rsidP="009B61B1">
      <w:pPr>
        <w:widowControl w:val="0"/>
        <w:spacing w:after="0" w:line="250" w:lineRule="exact"/>
        <w:ind w:left="20"/>
        <w:jc w:val="right"/>
        <w:rPr>
          <w:rFonts w:ascii="Times New Roman" w:eastAsia="Times New Roman" w:hAnsi="Times New Roman" w:cs="Times New Roman"/>
          <w:b/>
          <w:color w:val="000000"/>
          <w:spacing w:val="2"/>
          <w:sz w:val="25"/>
          <w:szCs w:val="25"/>
          <w:lang w:eastAsia="ru-RU"/>
        </w:rPr>
      </w:pPr>
    </w:p>
    <w:p w:rsidR="009B61B1" w:rsidRPr="009B61B1" w:rsidRDefault="009B61B1" w:rsidP="009B61B1">
      <w:pPr>
        <w:widowControl w:val="0"/>
        <w:spacing w:after="0" w:line="480" w:lineRule="auto"/>
        <w:ind w:left="12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Фамилия, имя, отчество</w:t>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Дата рождения</w:t>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Предыдущий документ об образовании</w:t>
      </w:r>
    </w:p>
    <w:p w:rsidR="009B61B1" w:rsidRPr="009B61B1" w:rsidRDefault="009B61B1" w:rsidP="009B61B1">
      <w:pPr>
        <w:widowControl w:val="0"/>
        <w:tabs>
          <w:tab w:val="left" w:leader="underscore" w:pos="2707"/>
        </w:tabs>
        <w:spacing w:after="0" w:line="240" w:lineRule="auto"/>
        <w:ind w:left="120"/>
        <w:jc w:val="both"/>
        <w:rPr>
          <w:rFonts w:ascii="Times New Roman" w:eastAsia="Times New Roman" w:hAnsi="Times New Roman" w:cs="Times New Roman"/>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 xml:space="preserve">Поступил в </w:t>
      </w:r>
      <w:r w:rsidRPr="009B61B1">
        <w:rPr>
          <w:rFonts w:ascii="Times New Roman" w:eastAsia="Times New Roman" w:hAnsi="Times New Roman" w:cs="Times New Roman"/>
          <w:color w:val="000000"/>
          <w:spacing w:val="3"/>
          <w:sz w:val="32"/>
          <w:szCs w:val="21"/>
          <w:lang w:eastAsia="ru-RU"/>
        </w:rPr>
        <w:tab/>
        <w:t>году в Государственное бюджетное</w:t>
      </w:r>
    </w:p>
    <w:p w:rsidR="009B61B1" w:rsidRDefault="009B61B1" w:rsidP="009B61B1">
      <w:pPr>
        <w:widowControl w:val="0"/>
        <w:spacing w:after="0" w:line="240" w:lineRule="auto"/>
        <w:ind w:left="120" w:right="120"/>
        <w:jc w:val="both"/>
        <w:rPr>
          <w:rFonts w:ascii="Times New Roman" w:eastAsia="Times New Roman" w:hAnsi="Times New Roman" w:cs="Times New Roman"/>
          <w:color w:val="000000"/>
          <w:spacing w:val="3"/>
          <w:sz w:val="32"/>
          <w:szCs w:val="21"/>
          <w:lang w:eastAsia="ru-RU"/>
        </w:rPr>
      </w:pPr>
      <w:r w:rsidRPr="009B61B1">
        <w:rPr>
          <w:rFonts w:ascii="Times New Roman" w:eastAsia="Times New Roman" w:hAnsi="Times New Roman" w:cs="Times New Roman"/>
          <w:color w:val="000000"/>
          <w:spacing w:val="3"/>
          <w:sz w:val="32"/>
          <w:szCs w:val="21"/>
          <w:lang w:eastAsia="ru-RU"/>
        </w:rPr>
        <w:t xml:space="preserve">профессиональное образовательное учреждение </w:t>
      </w:r>
    </w:p>
    <w:p w:rsidR="009B61B1" w:rsidRPr="009B61B1" w:rsidRDefault="009B61B1" w:rsidP="009B61B1">
      <w:pPr>
        <w:widowControl w:val="0"/>
        <w:spacing w:after="0" w:line="240" w:lineRule="auto"/>
        <w:ind w:left="120" w:right="120"/>
        <w:jc w:val="both"/>
        <w:rPr>
          <w:rFonts w:ascii="Times New Roman" w:eastAsia="Times New Roman" w:hAnsi="Times New Roman" w:cs="Times New Roman"/>
          <w:color w:val="000000"/>
          <w:spacing w:val="3"/>
          <w:sz w:val="32"/>
          <w:szCs w:val="21"/>
          <w:lang w:eastAsia="ru-RU"/>
        </w:rPr>
      </w:pPr>
      <w:r>
        <w:rPr>
          <w:rFonts w:ascii="Times New Roman" w:eastAsia="Times New Roman" w:hAnsi="Times New Roman" w:cs="Times New Roman"/>
          <w:color w:val="000000"/>
          <w:spacing w:val="3"/>
          <w:sz w:val="32"/>
          <w:szCs w:val="21"/>
          <w:lang w:eastAsia="ru-RU"/>
        </w:rPr>
        <w:t>«Пожарно-спасательный колледж»</w:t>
      </w:r>
    </w:p>
    <w:p w:rsid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p>
    <w:p w:rsidR="009B61B1" w:rsidRPr="009B61B1" w:rsidRDefault="009B61B1" w:rsidP="009B61B1">
      <w:pPr>
        <w:widowControl w:val="0"/>
        <w:tabs>
          <w:tab w:val="left" w:pos="7230"/>
        </w:tabs>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Перевелся</w:t>
      </w:r>
      <w:r>
        <w:rPr>
          <w:rFonts w:ascii="Times New Roman" w:eastAsia="Times New Roman" w:hAnsi="Times New Roman" w:cs="Times New Roman"/>
          <w:b/>
          <w:bCs/>
          <w:color w:val="000000"/>
          <w:spacing w:val="3"/>
          <w:sz w:val="32"/>
          <w:szCs w:val="21"/>
          <w:lang w:eastAsia="ru-RU"/>
        </w:rPr>
        <w:tab/>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Завершил обучение:</w:t>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Нормативный срок освоения образовательной программы</w:t>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Наименование специальности:</w:t>
      </w:r>
    </w:p>
    <w:p w:rsidR="009B61B1" w:rsidRPr="009B61B1" w:rsidRDefault="009B61B1" w:rsidP="009B61B1">
      <w:pPr>
        <w:widowControl w:val="0"/>
        <w:spacing w:after="0" w:line="480" w:lineRule="auto"/>
        <w:ind w:left="100"/>
        <w:jc w:val="right"/>
        <w:rPr>
          <w:rFonts w:ascii="Times New Roman" w:eastAsia="Times New Roman" w:hAnsi="Times New Roman" w:cs="Times New Roman"/>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Квалификация:</w:t>
      </w:r>
      <w:r>
        <w:rPr>
          <w:rFonts w:ascii="Times New Roman" w:eastAsia="Times New Roman" w:hAnsi="Times New Roman" w:cs="Times New Roman"/>
          <w:b/>
          <w:bCs/>
          <w:color w:val="000000"/>
          <w:spacing w:val="3"/>
          <w:sz w:val="32"/>
          <w:szCs w:val="21"/>
          <w:lang w:eastAsia="ru-RU"/>
        </w:rPr>
        <w:tab/>
        <w:t xml:space="preserve">                                      </w:t>
      </w:r>
      <w:r w:rsidRPr="009B61B1">
        <w:rPr>
          <w:rFonts w:ascii="Times New Roman" w:eastAsia="Times New Roman" w:hAnsi="Times New Roman" w:cs="Times New Roman"/>
          <w:color w:val="000000"/>
          <w:spacing w:val="3"/>
          <w:sz w:val="32"/>
          <w:szCs w:val="21"/>
          <w:lang w:eastAsia="ru-RU"/>
        </w:rPr>
        <w:t>(реги</w:t>
      </w:r>
      <w:r>
        <w:rPr>
          <w:rFonts w:ascii="Times New Roman" w:eastAsia="Times New Roman" w:hAnsi="Times New Roman" w:cs="Times New Roman"/>
          <w:color w:val="000000"/>
          <w:spacing w:val="3"/>
          <w:sz w:val="32"/>
          <w:szCs w:val="21"/>
          <w:lang w:eastAsia="ru-RU"/>
        </w:rPr>
        <w:t>с</w:t>
      </w:r>
      <w:r w:rsidRPr="009B61B1">
        <w:rPr>
          <w:rFonts w:ascii="Times New Roman" w:eastAsia="Times New Roman" w:hAnsi="Times New Roman" w:cs="Times New Roman"/>
          <w:color w:val="000000"/>
          <w:spacing w:val="3"/>
          <w:sz w:val="32"/>
          <w:szCs w:val="21"/>
          <w:lang w:eastAsia="ru-RU"/>
        </w:rPr>
        <w:t>трационный номер)</w:t>
      </w:r>
    </w:p>
    <w:p w:rsidR="009B61B1" w:rsidRPr="009B61B1" w:rsidRDefault="009B61B1" w:rsidP="009B61B1">
      <w:pPr>
        <w:widowControl w:val="0"/>
        <w:tabs>
          <w:tab w:val="left" w:pos="6570"/>
        </w:tabs>
        <w:spacing w:after="0" w:line="24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Курсовые работы:</w:t>
      </w:r>
      <w:r>
        <w:rPr>
          <w:rFonts w:ascii="Times New Roman" w:eastAsia="Times New Roman" w:hAnsi="Times New Roman" w:cs="Times New Roman"/>
          <w:b/>
          <w:bCs/>
          <w:color w:val="000000"/>
          <w:spacing w:val="3"/>
          <w:sz w:val="32"/>
          <w:szCs w:val="21"/>
          <w:lang w:eastAsia="ru-RU"/>
        </w:rPr>
        <w:t xml:space="preserve">                                         </w:t>
      </w:r>
      <w:r w:rsidRPr="009B61B1">
        <w:rPr>
          <w:rFonts w:ascii="Times New Roman" w:hAnsi="Times New Roman" w:cs="Times New Roman"/>
          <w:sz w:val="23"/>
          <w:szCs w:val="23"/>
        </w:rPr>
        <w:t xml:space="preserve">_____________________________ </w:t>
      </w:r>
    </w:p>
    <w:p w:rsidR="009B61B1" w:rsidRPr="009B61B1" w:rsidRDefault="009B61B1" w:rsidP="009B61B1">
      <w:pPr>
        <w:widowControl w:val="0"/>
        <w:tabs>
          <w:tab w:val="left" w:pos="6570"/>
        </w:tabs>
        <w:spacing w:after="0" w:line="240" w:lineRule="auto"/>
        <w:ind w:left="100"/>
        <w:jc w:val="center"/>
        <w:rPr>
          <w:rFonts w:ascii="Times New Roman" w:eastAsia="Times New Roman" w:hAnsi="Times New Roman" w:cs="Times New Roman"/>
          <w:b/>
          <w:bCs/>
          <w:color w:val="000000"/>
          <w:spacing w:val="3"/>
          <w:sz w:val="32"/>
          <w:szCs w:val="21"/>
          <w:lang w:eastAsia="ru-RU"/>
        </w:rPr>
      </w:pPr>
      <w:r>
        <w:rPr>
          <w:rFonts w:ascii="Times New Roman" w:hAnsi="Times New Roman" w:cs="Times New Roman"/>
          <w:sz w:val="23"/>
          <w:szCs w:val="23"/>
        </w:rPr>
        <w:t xml:space="preserve">                                                                                                         </w:t>
      </w:r>
      <w:r w:rsidRPr="009B61B1">
        <w:rPr>
          <w:rFonts w:ascii="Times New Roman" w:hAnsi="Times New Roman" w:cs="Times New Roman"/>
          <w:sz w:val="23"/>
          <w:szCs w:val="23"/>
        </w:rPr>
        <w:t>(</w:t>
      </w:r>
      <w:r w:rsidRPr="009B61B1">
        <w:rPr>
          <w:rFonts w:ascii="Times New Roman" w:hAnsi="Times New Roman" w:cs="Times New Roman"/>
          <w:sz w:val="28"/>
          <w:szCs w:val="23"/>
        </w:rPr>
        <w:t>дата выдачи</w:t>
      </w:r>
      <w:r>
        <w:rPr>
          <w:sz w:val="23"/>
          <w:szCs w:val="23"/>
        </w:rPr>
        <w:t>)</w:t>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Практика:</w:t>
      </w:r>
    </w:p>
    <w:p w:rsidR="009B61B1" w:rsidRPr="009B61B1" w:rsidRDefault="009B61B1" w:rsidP="009B61B1">
      <w:pPr>
        <w:widowControl w:val="0"/>
        <w:spacing w:after="0" w:line="480" w:lineRule="auto"/>
        <w:ind w:left="100"/>
        <w:rPr>
          <w:rFonts w:ascii="Times New Roman" w:eastAsia="Times New Roman" w:hAnsi="Times New Roman" w:cs="Times New Roman"/>
          <w:b/>
          <w:bCs/>
          <w:color w:val="000000"/>
          <w:spacing w:val="3"/>
          <w:sz w:val="32"/>
          <w:szCs w:val="21"/>
          <w:lang w:eastAsia="ru-RU"/>
        </w:rPr>
      </w:pPr>
      <w:r w:rsidRPr="009B61B1">
        <w:rPr>
          <w:rFonts w:ascii="Times New Roman" w:eastAsia="Times New Roman" w:hAnsi="Times New Roman" w:cs="Times New Roman"/>
          <w:b/>
          <w:bCs/>
          <w:color w:val="000000"/>
          <w:spacing w:val="3"/>
          <w:sz w:val="32"/>
          <w:szCs w:val="21"/>
          <w:lang w:eastAsia="ru-RU"/>
        </w:rPr>
        <w:t>Государственная итоговая аттестация:</w:t>
      </w:r>
    </w:p>
    <w:p w:rsidR="00E559DC" w:rsidRDefault="00E559DC" w:rsidP="009B61B1">
      <w:pPr>
        <w:spacing w:line="480" w:lineRule="auto"/>
        <w:rPr>
          <w:sz w:val="36"/>
        </w:rPr>
      </w:pPr>
    </w:p>
    <w:p w:rsidR="00E559DC" w:rsidRPr="00E559DC" w:rsidRDefault="00E559DC" w:rsidP="00E559DC">
      <w:pPr>
        <w:pStyle w:val="Default"/>
        <w:spacing w:after="240" w:line="276" w:lineRule="auto"/>
        <w:jc w:val="right"/>
        <w:rPr>
          <w:sz w:val="28"/>
          <w:szCs w:val="28"/>
        </w:rPr>
      </w:pPr>
      <w:r>
        <w:rPr>
          <w:sz w:val="36"/>
        </w:rPr>
        <w:tab/>
      </w:r>
      <w:r w:rsidRPr="00E559DC">
        <w:rPr>
          <w:sz w:val="28"/>
          <w:szCs w:val="28"/>
        </w:rPr>
        <w:t xml:space="preserve">Директор _________________ </w:t>
      </w:r>
    </w:p>
    <w:p w:rsidR="009B61B1" w:rsidRDefault="00E559DC" w:rsidP="00E559DC">
      <w:pPr>
        <w:tabs>
          <w:tab w:val="left" w:pos="5940"/>
        </w:tabs>
        <w:spacing w:after="240" w:line="276" w:lineRule="auto"/>
        <w:jc w:val="right"/>
        <w:rPr>
          <w:rFonts w:ascii="Times New Roman" w:hAnsi="Times New Roman" w:cs="Times New Roman"/>
          <w:sz w:val="28"/>
          <w:szCs w:val="28"/>
        </w:rPr>
      </w:pPr>
      <w:r w:rsidRPr="00E559DC">
        <w:rPr>
          <w:rFonts w:ascii="Times New Roman" w:hAnsi="Times New Roman" w:cs="Times New Roman"/>
          <w:sz w:val="28"/>
          <w:szCs w:val="28"/>
        </w:rPr>
        <w:t xml:space="preserve">Секретарь _________________ </w:t>
      </w:r>
    </w:p>
    <w:p w:rsidR="00746D0B" w:rsidRDefault="00746D0B" w:rsidP="00E559DC">
      <w:pPr>
        <w:tabs>
          <w:tab w:val="left" w:pos="5940"/>
        </w:tabs>
        <w:spacing w:after="240" w:line="276" w:lineRule="auto"/>
        <w:jc w:val="right"/>
        <w:rPr>
          <w:rFonts w:ascii="Times New Roman" w:hAnsi="Times New Roman" w:cs="Times New Roman"/>
          <w:sz w:val="28"/>
          <w:szCs w:val="28"/>
        </w:rPr>
      </w:pPr>
    </w:p>
    <w:p w:rsidR="00746D0B" w:rsidRPr="00746D0B" w:rsidRDefault="00746D0B" w:rsidP="00746D0B">
      <w:pPr>
        <w:framePr w:w="7344" w:h="281" w:hRule="exact" w:wrap="none" w:vAnchor="page" w:hAnchor="page" w:x="3606" w:y="907"/>
        <w:widowControl w:val="0"/>
        <w:spacing w:after="0" w:line="250" w:lineRule="exact"/>
        <w:ind w:right="20"/>
        <w:jc w:val="right"/>
        <w:rPr>
          <w:rFonts w:ascii="Times New Roman" w:eastAsia="Times New Roman" w:hAnsi="Times New Roman" w:cs="Times New Roman"/>
          <w:color w:val="000000"/>
          <w:spacing w:val="2"/>
          <w:sz w:val="25"/>
          <w:szCs w:val="25"/>
          <w:lang w:eastAsia="ru-RU"/>
        </w:rPr>
      </w:pPr>
      <w:r w:rsidRPr="00746D0B">
        <w:rPr>
          <w:rFonts w:ascii="Times New Roman" w:eastAsia="Times New Roman" w:hAnsi="Times New Roman" w:cs="Times New Roman"/>
          <w:color w:val="000000"/>
          <w:spacing w:val="2"/>
          <w:sz w:val="25"/>
          <w:szCs w:val="25"/>
          <w:lang w:eastAsia="ru-RU"/>
        </w:rPr>
        <w:t>Приложение № 2</w:t>
      </w:r>
    </w:p>
    <w:p w:rsidR="00746D0B" w:rsidRPr="00746D0B" w:rsidRDefault="00746D0B" w:rsidP="00746D0B">
      <w:pPr>
        <w:framePr w:w="7344" w:h="417" w:hRule="exact" w:wrap="none" w:vAnchor="page" w:hAnchor="page" w:x="3606" w:y="1270"/>
        <w:widowControl w:val="0"/>
        <w:spacing w:after="0" w:line="330" w:lineRule="exact"/>
        <w:ind w:left="20"/>
        <w:rPr>
          <w:rFonts w:ascii="Times New Roman" w:eastAsia="Times New Roman" w:hAnsi="Times New Roman" w:cs="Times New Roman"/>
          <w:b/>
          <w:bCs/>
          <w:color w:val="000000"/>
          <w:sz w:val="33"/>
          <w:szCs w:val="33"/>
          <w:lang w:eastAsia="ru-RU"/>
        </w:rPr>
      </w:pPr>
      <w:r w:rsidRPr="00746D0B">
        <w:rPr>
          <w:rFonts w:ascii="Times New Roman" w:eastAsia="Times New Roman" w:hAnsi="Times New Roman" w:cs="Times New Roman"/>
          <w:b/>
          <w:bCs/>
          <w:color w:val="000000"/>
          <w:sz w:val="33"/>
          <w:szCs w:val="33"/>
          <w:u w:val="single"/>
          <w:lang w:eastAsia="ru-RU"/>
        </w:rPr>
        <w:t>ЗАЯВЛЕНИЕ О ПЕРЕВОДЕ</w:t>
      </w:r>
    </w:p>
    <w:p w:rsidR="00746D0B" w:rsidRPr="00746D0B" w:rsidRDefault="00746D0B" w:rsidP="00746D0B">
      <w:pPr>
        <w:framePr w:wrap="none" w:vAnchor="page" w:hAnchor="page" w:x="1724" w:y="3760"/>
        <w:widowControl w:val="0"/>
        <w:spacing w:after="0" w:line="680" w:lineRule="exact"/>
        <w:ind w:left="100"/>
        <w:rPr>
          <w:rFonts w:ascii="Times New Roman" w:eastAsia="Times New Roman" w:hAnsi="Times New Roman" w:cs="Times New Roman"/>
          <w:b/>
          <w:bCs/>
          <w:color w:val="000000"/>
          <w:spacing w:val="-3"/>
          <w:sz w:val="68"/>
          <w:szCs w:val="68"/>
          <w:lang w:eastAsia="ru-RU"/>
        </w:rPr>
      </w:pPr>
      <w:r w:rsidRPr="00746D0B">
        <w:rPr>
          <w:rFonts w:ascii="Times New Roman" w:eastAsia="Times New Roman" w:hAnsi="Times New Roman" w:cs="Times New Roman"/>
          <w:b/>
          <w:bCs/>
          <w:color w:val="000000"/>
          <w:spacing w:val="-3"/>
          <w:sz w:val="68"/>
          <w:szCs w:val="68"/>
          <w:lang w:eastAsia="ru-RU"/>
        </w:rPr>
        <w:t>ОБРАЗЕЦ</w:t>
      </w:r>
    </w:p>
    <w:p w:rsidR="00746D0B" w:rsidRPr="00746D0B" w:rsidRDefault="00746D0B" w:rsidP="00746D0B">
      <w:pPr>
        <w:framePr w:w="9754" w:h="3277" w:hRule="exact" w:wrap="none" w:vAnchor="page" w:hAnchor="page" w:x="1014" w:y="2002"/>
        <w:widowControl w:val="0"/>
        <w:spacing w:after="0" w:line="322" w:lineRule="exact"/>
        <w:ind w:left="5540" w:right="20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Директору ГБПОУ РК</w:t>
      </w:r>
      <w:r w:rsidRPr="00746D0B">
        <w:rPr>
          <w:rFonts w:ascii="Times New Roman" w:eastAsia="Times New Roman" w:hAnsi="Times New Roman" w:cs="Times New Roman"/>
          <w:color w:val="000000"/>
          <w:spacing w:val="5"/>
          <w:sz w:val="25"/>
          <w:szCs w:val="25"/>
          <w:lang w:eastAsia="ru-RU"/>
        </w:rPr>
        <w:br/>
        <w:t>«Симферопольский</w:t>
      </w:r>
      <w:r w:rsidRPr="00746D0B">
        <w:rPr>
          <w:rFonts w:ascii="Times New Roman" w:eastAsia="Times New Roman" w:hAnsi="Times New Roman" w:cs="Times New Roman"/>
          <w:color w:val="000000"/>
          <w:spacing w:val="5"/>
          <w:sz w:val="25"/>
          <w:szCs w:val="25"/>
          <w:lang w:eastAsia="ru-RU"/>
        </w:rPr>
        <w:br/>
        <w:t>политехнический колледж»</w:t>
      </w:r>
    </w:p>
    <w:p w:rsidR="00746D0B" w:rsidRPr="00746D0B" w:rsidRDefault="00746D0B" w:rsidP="00746D0B">
      <w:pPr>
        <w:framePr w:w="9754" w:h="3277" w:hRule="exact" w:wrap="none" w:vAnchor="page" w:hAnchor="page" w:x="1014" w:y="2002"/>
        <w:widowControl w:val="0"/>
        <w:spacing w:after="0" w:line="322" w:lineRule="exact"/>
        <w:ind w:left="554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 xml:space="preserve">Т.Г. </w:t>
      </w:r>
      <w:proofErr w:type="spellStart"/>
      <w:r w:rsidRPr="00746D0B">
        <w:rPr>
          <w:rFonts w:ascii="Times New Roman" w:eastAsia="Times New Roman" w:hAnsi="Times New Roman" w:cs="Times New Roman"/>
          <w:color w:val="000000"/>
          <w:spacing w:val="5"/>
          <w:sz w:val="25"/>
          <w:szCs w:val="25"/>
          <w:lang w:eastAsia="ru-RU"/>
        </w:rPr>
        <w:t>Барковой</w:t>
      </w:r>
      <w:proofErr w:type="spellEnd"/>
    </w:p>
    <w:p w:rsidR="00746D0B" w:rsidRPr="00746D0B" w:rsidRDefault="00746D0B" w:rsidP="00746D0B">
      <w:pPr>
        <w:framePr w:w="9754" w:h="3277" w:hRule="exact" w:wrap="none" w:vAnchor="page" w:hAnchor="page" w:x="1014" w:y="2002"/>
        <w:widowControl w:val="0"/>
        <w:spacing w:after="0" w:line="322" w:lineRule="exact"/>
        <w:ind w:left="5534" w:right="200" w:firstLine="4220"/>
        <w:rPr>
          <w:rFonts w:ascii="Times New Roman" w:eastAsia="Times New Roman" w:hAnsi="Times New Roman" w:cs="Times New Roman"/>
          <w:color w:val="000000"/>
          <w:spacing w:val="5"/>
          <w:sz w:val="25"/>
          <w:szCs w:val="25"/>
          <w:lang w:eastAsia="ru-RU"/>
        </w:rPr>
      </w:pPr>
      <w:proofErr w:type="spellStart"/>
      <w:r w:rsidRPr="00746D0B">
        <w:rPr>
          <w:rFonts w:ascii="Times New Roman" w:eastAsia="Times New Roman" w:hAnsi="Times New Roman" w:cs="Times New Roman"/>
          <w:color w:val="000000"/>
          <w:spacing w:val="5"/>
          <w:sz w:val="25"/>
          <w:szCs w:val="25"/>
          <w:lang w:eastAsia="ru-RU"/>
        </w:rPr>
        <w:t>И.И.Ивановой</w:t>
      </w:r>
      <w:proofErr w:type="spellEnd"/>
      <w:r w:rsidRPr="00746D0B">
        <w:rPr>
          <w:rFonts w:ascii="Times New Roman" w:eastAsia="Times New Roman" w:hAnsi="Times New Roman" w:cs="Times New Roman"/>
          <w:color w:val="000000"/>
          <w:spacing w:val="5"/>
          <w:sz w:val="25"/>
          <w:szCs w:val="25"/>
          <w:lang w:eastAsia="ru-RU"/>
        </w:rPr>
        <w:t xml:space="preserve">, матери </w:t>
      </w:r>
      <w:r w:rsidRPr="00746D0B">
        <w:rPr>
          <w:rFonts w:ascii="Times New Roman" w:eastAsia="Times New Roman" w:hAnsi="Times New Roman" w:cs="Times New Roman"/>
          <w:i/>
          <w:iCs/>
          <w:color w:val="000000"/>
          <w:spacing w:val="2"/>
          <w:sz w:val="25"/>
          <w:szCs w:val="25"/>
          <w:lang w:eastAsia="ru-RU"/>
        </w:rPr>
        <w:t>(отца)</w:t>
      </w:r>
      <w:r w:rsidRPr="00746D0B">
        <w:rPr>
          <w:rFonts w:ascii="Times New Roman" w:eastAsia="Times New Roman" w:hAnsi="Times New Roman" w:cs="Times New Roman"/>
          <w:i/>
          <w:iCs/>
          <w:color w:val="000000"/>
          <w:spacing w:val="2"/>
          <w:sz w:val="25"/>
          <w:szCs w:val="25"/>
          <w:lang w:eastAsia="ru-RU"/>
        </w:rPr>
        <w:br/>
      </w:r>
      <w:r w:rsidRPr="00746D0B">
        <w:rPr>
          <w:rFonts w:ascii="Times New Roman" w:eastAsia="Times New Roman" w:hAnsi="Times New Roman" w:cs="Times New Roman"/>
          <w:color w:val="000000"/>
          <w:spacing w:val="5"/>
          <w:sz w:val="25"/>
          <w:szCs w:val="25"/>
          <w:lang w:eastAsia="ru-RU"/>
        </w:rPr>
        <w:t xml:space="preserve">студента </w:t>
      </w:r>
      <w:r w:rsidRPr="00746D0B">
        <w:rPr>
          <w:rFonts w:ascii="Times New Roman" w:eastAsia="Times New Roman" w:hAnsi="Times New Roman" w:cs="Times New Roman"/>
          <w:i/>
          <w:iCs/>
          <w:color w:val="000000"/>
          <w:spacing w:val="2"/>
          <w:sz w:val="25"/>
          <w:szCs w:val="25"/>
          <w:lang w:eastAsia="ru-RU"/>
        </w:rPr>
        <w:t>(-</w:t>
      </w:r>
      <w:proofErr w:type="spellStart"/>
      <w:r w:rsidRPr="00746D0B">
        <w:rPr>
          <w:rFonts w:ascii="Times New Roman" w:eastAsia="Times New Roman" w:hAnsi="Times New Roman" w:cs="Times New Roman"/>
          <w:i/>
          <w:iCs/>
          <w:color w:val="000000"/>
          <w:spacing w:val="2"/>
          <w:sz w:val="25"/>
          <w:szCs w:val="25"/>
          <w:lang w:eastAsia="ru-RU"/>
        </w:rPr>
        <w:t>ки</w:t>
      </w:r>
      <w:proofErr w:type="spellEnd"/>
      <w:r w:rsidRPr="00746D0B">
        <w:rPr>
          <w:rFonts w:ascii="Times New Roman" w:eastAsia="Times New Roman" w:hAnsi="Times New Roman" w:cs="Times New Roman"/>
          <w:i/>
          <w:iCs/>
          <w:color w:val="000000"/>
          <w:spacing w:val="2"/>
          <w:sz w:val="25"/>
          <w:szCs w:val="25"/>
          <w:lang w:eastAsia="ru-RU"/>
        </w:rPr>
        <w:t>)</w:t>
      </w:r>
      <w:r w:rsidRPr="00746D0B">
        <w:rPr>
          <w:rFonts w:ascii="Times New Roman" w:eastAsia="Times New Roman" w:hAnsi="Times New Roman" w:cs="Times New Roman"/>
          <w:color w:val="000000"/>
          <w:spacing w:val="5"/>
          <w:sz w:val="25"/>
          <w:szCs w:val="25"/>
          <w:lang w:eastAsia="ru-RU"/>
        </w:rPr>
        <w:t xml:space="preserve"> группы </w:t>
      </w:r>
      <w:r w:rsidRPr="00746D0B">
        <w:rPr>
          <w:rFonts w:ascii="Times New Roman" w:eastAsia="Times New Roman" w:hAnsi="Times New Roman" w:cs="Times New Roman"/>
          <w:i/>
          <w:iCs/>
          <w:color w:val="000000"/>
          <w:spacing w:val="2"/>
          <w:sz w:val="25"/>
          <w:szCs w:val="25"/>
          <w:lang w:eastAsia="ru-RU"/>
        </w:rPr>
        <w:t>(название</w:t>
      </w:r>
      <w:r w:rsidRPr="00746D0B">
        <w:rPr>
          <w:rFonts w:ascii="Times New Roman" w:eastAsia="Times New Roman" w:hAnsi="Times New Roman" w:cs="Times New Roman"/>
          <w:i/>
          <w:iCs/>
          <w:color w:val="000000"/>
          <w:spacing w:val="2"/>
          <w:sz w:val="25"/>
          <w:szCs w:val="25"/>
          <w:lang w:eastAsia="ru-RU"/>
        </w:rPr>
        <w:br/>
        <w:t>группы)</w:t>
      </w:r>
    </w:p>
    <w:p w:rsidR="00746D0B" w:rsidRPr="00746D0B" w:rsidRDefault="00746D0B" w:rsidP="00746D0B">
      <w:pPr>
        <w:framePr w:w="9754" w:h="3277" w:hRule="exact" w:wrap="none" w:vAnchor="page" w:hAnchor="page" w:x="1014" w:y="2002"/>
        <w:widowControl w:val="0"/>
        <w:spacing w:after="0" w:line="322" w:lineRule="exact"/>
        <w:ind w:left="9754" w:right="200" w:hanging="4220"/>
        <w:rPr>
          <w:rFonts w:ascii="Times New Roman" w:eastAsia="Times New Roman" w:hAnsi="Times New Roman" w:cs="Times New Roman"/>
          <w:i/>
          <w:iCs/>
          <w:color w:val="000000"/>
          <w:spacing w:val="2"/>
          <w:sz w:val="25"/>
          <w:szCs w:val="25"/>
          <w:lang w:eastAsia="ru-RU"/>
        </w:rPr>
      </w:pPr>
      <w:r w:rsidRPr="00746D0B">
        <w:rPr>
          <w:rFonts w:ascii="Times New Roman" w:eastAsia="Times New Roman" w:hAnsi="Times New Roman" w:cs="Times New Roman"/>
          <w:i/>
          <w:iCs/>
          <w:color w:val="000000"/>
          <w:spacing w:val="2"/>
          <w:sz w:val="25"/>
          <w:szCs w:val="25"/>
          <w:u w:val="single"/>
          <w:lang w:eastAsia="ru-RU"/>
        </w:rPr>
        <w:t>Ф.И.О. студента полностью,</w:t>
      </w:r>
      <w:r w:rsidRPr="00746D0B">
        <w:rPr>
          <w:rFonts w:ascii="Times New Roman" w:eastAsia="Times New Roman" w:hAnsi="Times New Roman" w:cs="Times New Roman"/>
          <w:i/>
          <w:iCs/>
          <w:color w:val="000000"/>
          <w:spacing w:val="2"/>
          <w:sz w:val="25"/>
          <w:szCs w:val="25"/>
          <w:lang w:eastAsia="ru-RU"/>
        </w:rPr>
        <w:br/>
      </w:r>
      <w:r w:rsidRPr="00746D0B">
        <w:rPr>
          <w:rFonts w:ascii="Times New Roman" w:eastAsia="Times New Roman" w:hAnsi="Times New Roman" w:cs="Times New Roman"/>
          <w:color w:val="000000"/>
          <w:spacing w:val="5"/>
          <w:sz w:val="25"/>
          <w:szCs w:val="25"/>
          <w:lang w:eastAsia="ru-RU"/>
        </w:rPr>
        <w:t xml:space="preserve">зарегистрированной </w:t>
      </w:r>
      <w:r w:rsidRPr="00746D0B">
        <w:rPr>
          <w:rFonts w:ascii="Times New Roman" w:eastAsia="Times New Roman" w:hAnsi="Times New Roman" w:cs="Times New Roman"/>
          <w:i/>
          <w:iCs/>
          <w:color w:val="000000"/>
          <w:spacing w:val="2"/>
          <w:sz w:val="25"/>
          <w:szCs w:val="25"/>
          <w:lang w:eastAsia="ru-RU"/>
        </w:rPr>
        <w:t>(-го)</w:t>
      </w:r>
      <w:r w:rsidRPr="00746D0B">
        <w:rPr>
          <w:rFonts w:ascii="Times New Roman" w:eastAsia="Times New Roman" w:hAnsi="Times New Roman" w:cs="Times New Roman"/>
          <w:i/>
          <w:iCs/>
          <w:color w:val="000000"/>
          <w:spacing w:val="2"/>
          <w:sz w:val="25"/>
          <w:szCs w:val="25"/>
          <w:lang w:eastAsia="ru-RU"/>
        </w:rPr>
        <w:br/>
      </w:r>
      <w:r w:rsidRPr="00746D0B">
        <w:rPr>
          <w:rFonts w:ascii="Times New Roman" w:eastAsia="Times New Roman" w:hAnsi="Times New Roman" w:cs="Times New Roman"/>
          <w:color w:val="000000"/>
          <w:spacing w:val="5"/>
          <w:sz w:val="25"/>
          <w:szCs w:val="25"/>
          <w:lang w:eastAsia="ru-RU"/>
        </w:rPr>
        <w:t>по адресу:</w:t>
      </w:r>
    </w:p>
    <w:p w:rsidR="00746D0B" w:rsidRPr="00746D0B" w:rsidRDefault="00746D0B" w:rsidP="00746D0B">
      <w:pPr>
        <w:framePr w:wrap="none" w:vAnchor="page" w:hAnchor="page" w:x="1014" w:y="5600"/>
        <w:widowControl w:val="0"/>
        <w:spacing w:after="0" w:line="250" w:lineRule="exact"/>
        <w:ind w:left="554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 xml:space="preserve">проживающей </w:t>
      </w:r>
      <w:r w:rsidRPr="00746D0B">
        <w:rPr>
          <w:rFonts w:ascii="Times New Roman" w:eastAsia="Times New Roman" w:hAnsi="Times New Roman" w:cs="Times New Roman"/>
          <w:i/>
          <w:iCs/>
          <w:color w:val="000000"/>
          <w:spacing w:val="2"/>
          <w:sz w:val="25"/>
          <w:szCs w:val="25"/>
          <w:lang w:eastAsia="ru-RU"/>
        </w:rPr>
        <w:t>(-го)</w:t>
      </w:r>
      <w:r w:rsidRPr="00746D0B">
        <w:rPr>
          <w:rFonts w:ascii="Times New Roman" w:eastAsia="Times New Roman" w:hAnsi="Times New Roman" w:cs="Times New Roman"/>
          <w:color w:val="000000"/>
          <w:spacing w:val="5"/>
          <w:sz w:val="25"/>
          <w:szCs w:val="25"/>
          <w:lang w:eastAsia="ru-RU"/>
        </w:rPr>
        <w:t xml:space="preserve"> по адресу:</w:t>
      </w:r>
    </w:p>
    <w:p w:rsidR="00746D0B" w:rsidRPr="00746D0B" w:rsidRDefault="00746D0B" w:rsidP="00746D0B">
      <w:pPr>
        <w:framePr w:w="9754" w:h="700" w:hRule="exact" w:wrap="none" w:vAnchor="page" w:hAnchor="page" w:x="1014" w:y="6183"/>
        <w:widowControl w:val="0"/>
        <w:spacing w:after="0" w:line="322" w:lineRule="exact"/>
        <w:ind w:left="5540" w:right="20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Контактный номер телефона: +7 978 78 78 978</w:t>
      </w:r>
    </w:p>
    <w:p w:rsidR="00746D0B" w:rsidRPr="00746D0B" w:rsidRDefault="00746D0B" w:rsidP="00746D0B">
      <w:pPr>
        <w:framePr w:w="9754" w:h="307" w:hRule="exact" w:wrap="none" w:vAnchor="page" w:hAnchor="page" w:x="1014" w:y="7204"/>
        <w:widowControl w:val="0"/>
        <w:spacing w:after="0" w:line="250" w:lineRule="exact"/>
        <w:ind w:right="420"/>
        <w:jc w:val="center"/>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ЗАЯВЛЕНИЕ</w:t>
      </w:r>
    </w:p>
    <w:p w:rsidR="00746D0B" w:rsidRPr="00746D0B" w:rsidRDefault="00746D0B" w:rsidP="00746D0B">
      <w:pPr>
        <w:framePr w:w="9754" w:h="1032" w:hRule="exact" w:wrap="none" w:vAnchor="page" w:hAnchor="page" w:x="1014" w:y="7656"/>
        <w:widowControl w:val="0"/>
        <w:tabs>
          <w:tab w:val="left" w:leader="underscore" w:pos="1022"/>
          <w:tab w:val="left" w:leader="underscore" w:pos="8669"/>
        </w:tabs>
        <w:spacing w:after="0" w:line="490" w:lineRule="exact"/>
        <w:ind w:left="720" w:right="116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 xml:space="preserve">Прошу зачислить меня (моего сына/дочь ФИО) в число студентов </w:t>
      </w:r>
      <w:r w:rsidRPr="00746D0B">
        <w:rPr>
          <w:rFonts w:ascii="Times New Roman" w:eastAsia="Times New Roman" w:hAnsi="Times New Roman" w:cs="Times New Roman"/>
          <w:color w:val="000000"/>
          <w:spacing w:val="5"/>
          <w:sz w:val="25"/>
          <w:szCs w:val="25"/>
          <w:lang w:eastAsia="ru-RU"/>
        </w:rPr>
        <w:tab/>
        <w:t>курса, специальности</w:t>
      </w:r>
      <w:r w:rsidRPr="00746D0B">
        <w:rPr>
          <w:rFonts w:ascii="Times New Roman" w:eastAsia="Times New Roman" w:hAnsi="Times New Roman" w:cs="Times New Roman"/>
          <w:color w:val="000000"/>
          <w:spacing w:val="5"/>
          <w:sz w:val="25"/>
          <w:szCs w:val="25"/>
          <w:lang w:eastAsia="ru-RU"/>
        </w:rPr>
        <w:tab/>
      </w:r>
    </w:p>
    <w:p w:rsidR="00746D0B" w:rsidRPr="00746D0B" w:rsidRDefault="00746D0B" w:rsidP="00746D0B">
      <w:pPr>
        <w:framePr w:w="9754" w:h="3730" w:hRule="exact" w:wrap="none" w:vAnchor="page" w:hAnchor="page" w:x="1014" w:y="9114"/>
        <w:widowControl w:val="0"/>
        <w:tabs>
          <w:tab w:val="left" w:leader="underscore" w:pos="9082"/>
        </w:tabs>
        <w:spacing w:after="0" w:line="485" w:lineRule="exact"/>
        <w:jc w:val="both"/>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по очной форме обучения в порядке перевода из</w:t>
      </w:r>
      <w:r w:rsidRPr="00746D0B">
        <w:rPr>
          <w:rFonts w:ascii="Times New Roman" w:eastAsia="Times New Roman" w:hAnsi="Times New Roman" w:cs="Times New Roman"/>
          <w:color w:val="000000"/>
          <w:spacing w:val="5"/>
          <w:sz w:val="25"/>
          <w:szCs w:val="25"/>
          <w:lang w:eastAsia="ru-RU"/>
        </w:rPr>
        <w:tab/>
      </w:r>
    </w:p>
    <w:p w:rsidR="00746D0B" w:rsidRPr="00746D0B" w:rsidRDefault="00746D0B" w:rsidP="00746D0B">
      <w:pPr>
        <w:framePr w:w="9754" w:h="3730" w:hRule="exact" w:wrap="none" w:vAnchor="page" w:hAnchor="page" w:x="1014" w:y="9114"/>
        <w:widowControl w:val="0"/>
        <w:tabs>
          <w:tab w:val="left" w:leader="underscore" w:pos="4334"/>
        </w:tabs>
        <w:spacing w:after="0" w:line="485" w:lineRule="exact"/>
        <w:jc w:val="both"/>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ab/>
        <w:t>, на обучение за счет бюджетных</w:t>
      </w:r>
    </w:p>
    <w:p w:rsidR="00746D0B" w:rsidRPr="00746D0B" w:rsidRDefault="00746D0B" w:rsidP="00746D0B">
      <w:pPr>
        <w:framePr w:w="9754" w:h="3730" w:hRule="exact" w:wrap="none" w:vAnchor="page" w:hAnchor="page" w:x="1014" w:y="9114"/>
        <w:widowControl w:val="0"/>
        <w:spacing w:after="431" w:line="485" w:lineRule="exact"/>
        <w:ind w:right="200"/>
        <w:jc w:val="both"/>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ассигнований. Обучение по данной ППССЗ не является получением второго или последующего среднего профессионального образования повторно.</w:t>
      </w:r>
    </w:p>
    <w:p w:rsidR="00746D0B" w:rsidRPr="00746D0B" w:rsidRDefault="00746D0B" w:rsidP="00746D0B">
      <w:pPr>
        <w:framePr w:w="9754" w:h="3730" w:hRule="exact" w:wrap="none" w:vAnchor="page" w:hAnchor="page" w:x="1014" w:y="9114"/>
        <w:widowControl w:val="0"/>
        <w:spacing w:after="0" w:line="322" w:lineRule="exact"/>
        <w:ind w:left="72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К заявлению прилагаются:</w:t>
      </w:r>
    </w:p>
    <w:p w:rsidR="00746D0B" w:rsidRPr="00746D0B" w:rsidRDefault="00746D0B" w:rsidP="00746D0B">
      <w:pPr>
        <w:framePr w:w="9754" w:h="3730" w:hRule="exact" w:wrap="none" w:vAnchor="page" w:hAnchor="page" w:x="1014" w:y="9114"/>
        <w:widowControl w:val="0"/>
        <w:numPr>
          <w:ilvl w:val="0"/>
          <w:numId w:val="8"/>
        </w:numPr>
        <w:tabs>
          <w:tab w:val="left" w:pos="979"/>
        </w:tabs>
        <w:spacing w:after="0" w:line="322" w:lineRule="exact"/>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Справка о периоде обучения</w:t>
      </w:r>
    </w:p>
    <w:p w:rsidR="00746D0B" w:rsidRPr="00746D0B" w:rsidRDefault="00746D0B" w:rsidP="00746D0B">
      <w:pPr>
        <w:framePr w:w="9754" w:h="3730" w:hRule="exact" w:wrap="none" w:vAnchor="page" w:hAnchor="page" w:x="1014" w:y="9114"/>
        <w:widowControl w:val="0"/>
        <w:numPr>
          <w:ilvl w:val="0"/>
          <w:numId w:val="8"/>
        </w:numPr>
        <w:tabs>
          <w:tab w:val="left" w:pos="403"/>
        </w:tabs>
        <w:spacing w:after="0" w:line="322" w:lineRule="exact"/>
        <w:ind w:right="200"/>
        <w:jc w:val="right"/>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(Иные документы подтверждающие образовательные достижения</w:t>
      </w:r>
    </w:p>
    <w:p w:rsidR="00746D0B" w:rsidRPr="00746D0B" w:rsidRDefault="00746D0B" w:rsidP="00746D0B">
      <w:pPr>
        <w:framePr w:w="9754" w:h="3730" w:hRule="exact" w:wrap="none" w:vAnchor="page" w:hAnchor="page" w:x="1014" w:y="9114"/>
        <w:widowControl w:val="0"/>
        <w:spacing w:after="0" w:line="322" w:lineRule="exact"/>
        <w:ind w:left="72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студента)</w:t>
      </w:r>
    </w:p>
    <w:p w:rsidR="00746D0B" w:rsidRPr="00746D0B" w:rsidRDefault="00746D0B" w:rsidP="00746D0B">
      <w:pPr>
        <w:framePr w:w="7344" w:h="281" w:hRule="exact" w:wrap="none" w:vAnchor="page" w:hAnchor="page" w:x="3606" w:y="907"/>
        <w:widowControl w:val="0"/>
        <w:spacing w:after="0" w:line="250" w:lineRule="exact"/>
        <w:ind w:right="20"/>
        <w:jc w:val="right"/>
        <w:rPr>
          <w:rFonts w:ascii="Times New Roman" w:eastAsia="Times New Roman" w:hAnsi="Times New Roman" w:cs="Times New Roman"/>
          <w:color w:val="000000"/>
          <w:spacing w:val="2"/>
          <w:sz w:val="25"/>
          <w:szCs w:val="25"/>
          <w:lang w:eastAsia="ru-RU"/>
        </w:rPr>
      </w:pPr>
      <w:r w:rsidRPr="00746D0B">
        <w:rPr>
          <w:rFonts w:ascii="Times New Roman" w:eastAsia="Times New Roman" w:hAnsi="Times New Roman" w:cs="Times New Roman"/>
          <w:color w:val="000000"/>
          <w:spacing w:val="2"/>
          <w:sz w:val="25"/>
          <w:szCs w:val="25"/>
          <w:lang w:eastAsia="ru-RU"/>
        </w:rPr>
        <w:t>Приложение № 2</w:t>
      </w:r>
    </w:p>
    <w:p w:rsidR="00746D0B" w:rsidRPr="00746D0B" w:rsidRDefault="00746D0B" w:rsidP="00746D0B">
      <w:pPr>
        <w:framePr w:w="7344" w:h="417" w:hRule="exact" w:wrap="none" w:vAnchor="page" w:hAnchor="page" w:x="3606" w:y="1270"/>
        <w:widowControl w:val="0"/>
        <w:spacing w:after="0" w:line="330" w:lineRule="exact"/>
        <w:ind w:left="20"/>
        <w:rPr>
          <w:rFonts w:ascii="Times New Roman" w:eastAsia="Times New Roman" w:hAnsi="Times New Roman" w:cs="Times New Roman"/>
          <w:b/>
          <w:bCs/>
          <w:color w:val="000000"/>
          <w:sz w:val="33"/>
          <w:szCs w:val="33"/>
          <w:lang w:eastAsia="ru-RU"/>
        </w:rPr>
      </w:pPr>
      <w:r w:rsidRPr="00746D0B">
        <w:rPr>
          <w:rFonts w:ascii="Times New Roman" w:eastAsia="Times New Roman" w:hAnsi="Times New Roman" w:cs="Times New Roman"/>
          <w:b/>
          <w:bCs/>
          <w:color w:val="000000"/>
          <w:sz w:val="33"/>
          <w:szCs w:val="33"/>
          <w:u w:val="single"/>
          <w:lang w:eastAsia="ru-RU"/>
        </w:rPr>
        <w:t>ЗАЯВЛЕНИЕ О ПЕРЕВОДЕ</w:t>
      </w:r>
    </w:p>
    <w:p w:rsidR="00746D0B" w:rsidRPr="00746D0B" w:rsidRDefault="00746D0B" w:rsidP="00746D0B">
      <w:pPr>
        <w:framePr w:wrap="none" w:vAnchor="page" w:hAnchor="page" w:x="1724" w:y="3760"/>
        <w:widowControl w:val="0"/>
        <w:spacing w:after="0" w:line="680" w:lineRule="exact"/>
        <w:ind w:left="100"/>
        <w:rPr>
          <w:rFonts w:ascii="Times New Roman" w:eastAsia="Times New Roman" w:hAnsi="Times New Roman" w:cs="Times New Roman"/>
          <w:b/>
          <w:bCs/>
          <w:color w:val="000000"/>
          <w:spacing w:val="-3"/>
          <w:sz w:val="68"/>
          <w:szCs w:val="68"/>
          <w:lang w:eastAsia="ru-RU"/>
        </w:rPr>
      </w:pPr>
      <w:r w:rsidRPr="00746D0B">
        <w:rPr>
          <w:rFonts w:ascii="Times New Roman" w:eastAsia="Times New Roman" w:hAnsi="Times New Roman" w:cs="Times New Roman"/>
          <w:b/>
          <w:bCs/>
          <w:color w:val="000000"/>
          <w:spacing w:val="-3"/>
          <w:sz w:val="68"/>
          <w:szCs w:val="68"/>
          <w:lang w:eastAsia="ru-RU"/>
        </w:rPr>
        <w:t>ОБРАЗЕЦ</w:t>
      </w:r>
    </w:p>
    <w:p w:rsidR="00746D0B" w:rsidRPr="00746D0B" w:rsidRDefault="00746D0B" w:rsidP="00746D0B">
      <w:pPr>
        <w:framePr w:w="9754" w:h="3277" w:hRule="exact" w:wrap="none" w:vAnchor="page" w:hAnchor="page" w:x="1014" w:y="2002"/>
        <w:widowControl w:val="0"/>
        <w:spacing w:after="0" w:line="322" w:lineRule="exact"/>
        <w:ind w:left="5540" w:right="20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Директору ГБПОУ РК</w:t>
      </w:r>
      <w:r w:rsidRPr="00746D0B">
        <w:rPr>
          <w:rFonts w:ascii="Times New Roman" w:eastAsia="Times New Roman" w:hAnsi="Times New Roman" w:cs="Times New Roman"/>
          <w:color w:val="000000"/>
          <w:spacing w:val="5"/>
          <w:sz w:val="25"/>
          <w:szCs w:val="25"/>
          <w:lang w:eastAsia="ru-RU"/>
        </w:rPr>
        <w:br/>
        <w:t>«Симферопольский</w:t>
      </w:r>
      <w:r w:rsidRPr="00746D0B">
        <w:rPr>
          <w:rFonts w:ascii="Times New Roman" w:eastAsia="Times New Roman" w:hAnsi="Times New Roman" w:cs="Times New Roman"/>
          <w:color w:val="000000"/>
          <w:spacing w:val="5"/>
          <w:sz w:val="25"/>
          <w:szCs w:val="25"/>
          <w:lang w:eastAsia="ru-RU"/>
        </w:rPr>
        <w:br/>
        <w:t>политехнический колледж»</w:t>
      </w:r>
    </w:p>
    <w:p w:rsidR="00746D0B" w:rsidRPr="00746D0B" w:rsidRDefault="00746D0B" w:rsidP="00746D0B">
      <w:pPr>
        <w:framePr w:w="9754" w:h="3277" w:hRule="exact" w:wrap="none" w:vAnchor="page" w:hAnchor="page" w:x="1014" w:y="2002"/>
        <w:widowControl w:val="0"/>
        <w:spacing w:after="0" w:line="322" w:lineRule="exact"/>
        <w:ind w:left="554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 xml:space="preserve">Т.Г. </w:t>
      </w:r>
      <w:proofErr w:type="spellStart"/>
      <w:r w:rsidRPr="00746D0B">
        <w:rPr>
          <w:rFonts w:ascii="Times New Roman" w:eastAsia="Times New Roman" w:hAnsi="Times New Roman" w:cs="Times New Roman"/>
          <w:color w:val="000000"/>
          <w:spacing w:val="5"/>
          <w:sz w:val="25"/>
          <w:szCs w:val="25"/>
          <w:lang w:eastAsia="ru-RU"/>
        </w:rPr>
        <w:t>Барковой</w:t>
      </w:r>
      <w:proofErr w:type="spellEnd"/>
    </w:p>
    <w:p w:rsidR="00746D0B" w:rsidRPr="00746D0B" w:rsidRDefault="00746D0B" w:rsidP="00746D0B">
      <w:pPr>
        <w:framePr w:w="9754" w:h="3277" w:hRule="exact" w:wrap="none" w:vAnchor="page" w:hAnchor="page" w:x="1014" w:y="2002"/>
        <w:widowControl w:val="0"/>
        <w:spacing w:after="0" w:line="322" w:lineRule="exact"/>
        <w:ind w:left="5534" w:right="200" w:firstLine="4220"/>
        <w:rPr>
          <w:rFonts w:ascii="Times New Roman" w:eastAsia="Times New Roman" w:hAnsi="Times New Roman" w:cs="Times New Roman"/>
          <w:color w:val="000000"/>
          <w:spacing w:val="5"/>
          <w:sz w:val="25"/>
          <w:szCs w:val="25"/>
          <w:lang w:eastAsia="ru-RU"/>
        </w:rPr>
      </w:pPr>
      <w:proofErr w:type="spellStart"/>
      <w:r w:rsidRPr="00746D0B">
        <w:rPr>
          <w:rFonts w:ascii="Times New Roman" w:eastAsia="Times New Roman" w:hAnsi="Times New Roman" w:cs="Times New Roman"/>
          <w:color w:val="000000"/>
          <w:spacing w:val="5"/>
          <w:sz w:val="25"/>
          <w:szCs w:val="25"/>
          <w:lang w:eastAsia="ru-RU"/>
        </w:rPr>
        <w:t>И.И.Ивановой</w:t>
      </w:r>
      <w:proofErr w:type="spellEnd"/>
      <w:r w:rsidRPr="00746D0B">
        <w:rPr>
          <w:rFonts w:ascii="Times New Roman" w:eastAsia="Times New Roman" w:hAnsi="Times New Roman" w:cs="Times New Roman"/>
          <w:color w:val="000000"/>
          <w:spacing w:val="5"/>
          <w:sz w:val="25"/>
          <w:szCs w:val="25"/>
          <w:lang w:eastAsia="ru-RU"/>
        </w:rPr>
        <w:t xml:space="preserve">, матери </w:t>
      </w:r>
      <w:r w:rsidRPr="00746D0B">
        <w:rPr>
          <w:rFonts w:ascii="Times New Roman" w:eastAsia="Times New Roman" w:hAnsi="Times New Roman" w:cs="Times New Roman"/>
          <w:i/>
          <w:iCs/>
          <w:color w:val="000000"/>
          <w:spacing w:val="2"/>
          <w:sz w:val="25"/>
          <w:szCs w:val="25"/>
          <w:lang w:eastAsia="ru-RU"/>
        </w:rPr>
        <w:t>(отца)</w:t>
      </w:r>
      <w:r w:rsidRPr="00746D0B">
        <w:rPr>
          <w:rFonts w:ascii="Times New Roman" w:eastAsia="Times New Roman" w:hAnsi="Times New Roman" w:cs="Times New Roman"/>
          <w:i/>
          <w:iCs/>
          <w:color w:val="000000"/>
          <w:spacing w:val="2"/>
          <w:sz w:val="25"/>
          <w:szCs w:val="25"/>
          <w:lang w:eastAsia="ru-RU"/>
        </w:rPr>
        <w:br/>
      </w:r>
      <w:r w:rsidRPr="00746D0B">
        <w:rPr>
          <w:rFonts w:ascii="Times New Roman" w:eastAsia="Times New Roman" w:hAnsi="Times New Roman" w:cs="Times New Roman"/>
          <w:color w:val="000000"/>
          <w:spacing w:val="5"/>
          <w:sz w:val="25"/>
          <w:szCs w:val="25"/>
          <w:lang w:eastAsia="ru-RU"/>
        </w:rPr>
        <w:t xml:space="preserve">студента </w:t>
      </w:r>
      <w:r w:rsidRPr="00746D0B">
        <w:rPr>
          <w:rFonts w:ascii="Times New Roman" w:eastAsia="Times New Roman" w:hAnsi="Times New Roman" w:cs="Times New Roman"/>
          <w:i/>
          <w:iCs/>
          <w:color w:val="000000"/>
          <w:spacing w:val="2"/>
          <w:sz w:val="25"/>
          <w:szCs w:val="25"/>
          <w:lang w:eastAsia="ru-RU"/>
        </w:rPr>
        <w:t>(-</w:t>
      </w:r>
      <w:proofErr w:type="spellStart"/>
      <w:r w:rsidRPr="00746D0B">
        <w:rPr>
          <w:rFonts w:ascii="Times New Roman" w:eastAsia="Times New Roman" w:hAnsi="Times New Roman" w:cs="Times New Roman"/>
          <w:i/>
          <w:iCs/>
          <w:color w:val="000000"/>
          <w:spacing w:val="2"/>
          <w:sz w:val="25"/>
          <w:szCs w:val="25"/>
          <w:lang w:eastAsia="ru-RU"/>
        </w:rPr>
        <w:t>ки</w:t>
      </w:r>
      <w:proofErr w:type="spellEnd"/>
      <w:r w:rsidRPr="00746D0B">
        <w:rPr>
          <w:rFonts w:ascii="Times New Roman" w:eastAsia="Times New Roman" w:hAnsi="Times New Roman" w:cs="Times New Roman"/>
          <w:i/>
          <w:iCs/>
          <w:color w:val="000000"/>
          <w:spacing w:val="2"/>
          <w:sz w:val="25"/>
          <w:szCs w:val="25"/>
          <w:lang w:eastAsia="ru-RU"/>
        </w:rPr>
        <w:t>)</w:t>
      </w:r>
      <w:r w:rsidRPr="00746D0B">
        <w:rPr>
          <w:rFonts w:ascii="Times New Roman" w:eastAsia="Times New Roman" w:hAnsi="Times New Roman" w:cs="Times New Roman"/>
          <w:color w:val="000000"/>
          <w:spacing w:val="5"/>
          <w:sz w:val="25"/>
          <w:szCs w:val="25"/>
          <w:lang w:eastAsia="ru-RU"/>
        </w:rPr>
        <w:t xml:space="preserve"> группы </w:t>
      </w:r>
      <w:r w:rsidRPr="00746D0B">
        <w:rPr>
          <w:rFonts w:ascii="Times New Roman" w:eastAsia="Times New Roman" w:hAnsi="Times New Roman" w:cs="Times New Roman"/>
          <w:i/>
          <w:iCs/>
          <w:color w:val="000000"/>
          <w:spacing w:val="2"/>
          <w:sz w:val="25"/>
          <w:szCs w:val="25"/>
          <w:lang w:eastAsia="ru-RU"/>
        </w:rPr>
        <w:t>(название</w:t>
      </w:r>
      <w:r w:rsidRPr="00746D0B">
        <w:rPr>
          <w:rFonts w:ascii="Times New Roman" w:eastAsia="Times New Roman" w:hAnsi="Times New Roman" w:cs="Times New Roman"/>
          <w:i/>
          <w:iCs/>
          <w:color w:val="000000"/>
          <w:spacing w:val="2"/>
          <w:sz w:val="25"/>
          <w:szCs w:val="25"/>
          <w:lang w:eastAsia="ru-RU"/>
        </w:rPr>
        <w:br/>
        <w:t>группы)</w:t>
      </w:r>
    </w:p>
    <w:p w:rsidR="00746D0B" w:rsidRPr="00746D0B" w:rsidRDefault="00746D0B" w:rsidP="00746D0B">
      <w:pPr>
        <w:framePr w:w="9754" w:h="3277" w:hRule="exact" w:wrap="none" w:vAnchor="page" w:hAnchor="page" w:x="1014" w:y="2002"/>
        <w:widowControl w:val="0"/>
        <w:spacing w:after="0" w:line="322" w:lineRule="exact"/>
        <w:ind w:left="9754" w:right="200" w:hanging="4220"/>
        <w:rPr>
          <w:rFonts w:ascii="Times New Roman" w:eastAsia="Times New Roman" w:hAnsi="Times New Roman" w:cs="Times New Roman"/>
          <w:i/>
          <w:iCs/>
          <w:color w:val="000000"/>
          <w:spacing w:val="2"/>
          <w:sz w:val="25"/>
          <w:szCs w:val="25"/>
          <w:lang w:eastAsia="ru-RU"/>
        </w:rPr>
      </w:pPr>
      <w:r w:rsidRPr="00746D0B">
        <w:rPr>
          <w:rFonts w:ascii="Times New Roman" w:eastAsia="Times New Roman" w:hAnsi="Times New Roman" w:cs="Times New Roman"/>
          <w:i/>
          <w:iCs/>
          <w:color w:val="000000"/>
          <w:spacing w:val="2"/>
          <w:sz w:val="25"/>
          <w:szCs w:val="25"/>
          <w:u w:val="single"/>
          <w:lang w:eastAsia="ru-RU"/>
        </w:rPr>
        <w:t>Ф.И.О. студента полностью,</w:t>
      </w:r>
      <w:r w:rsidRPr="00746D0B">
        <w:rPr>
          <w:rFonts w:ascii="Times New Roman" w:eastAsia="Times New Roman" w:hAnsi="Times New Roman" w:cs="Times New Roman"/>
          <w:i/>
          <w:iCs/>
          <w:color w:val="000000"/>
          <w:spacing w:val="2"/>
          <w:sz w:val="25"/>
          <w:szCs w:val="25"/>
          <w:lang w:eastAsia="ru-RU"/>
        </w:rPr>
        <w:br/>
      </w:r>
      <w:r w:rsidRPr="00746D0B">
        <w:rPr>
          <w:rFonts w:ascii="Times New Roman" w:eastAsia="Times New Roman" w:hAnsi="Times New Roman" w:cs="Times New Roman"/>
          <w:color w:val="000000"/>
          <w:spacing w:val="5"/>
          <w:sz w:val="25"/>
          <w:szCs w:val="25"/>
          <w:lang w:eastAsia="ru-RU"/>
        </w:rPr>
        <w:t xml:space="preserve">зарегистрированной </w:t>
      </w:r>
      <w:r w:rsidRPr="00746D0B">
        <w:rPr>
          <w:rFonts w:ascii="Times New Roman" w:eastAsia="Times New Roman" w:hAnsi="Times New Roman" w:cs="Times New Roman"/>
          <w:i/>
          <w:iCs/>
          <w:color w:val="000000"/>
          <w:spacing w:val="2"/>
          <w:sz w:val="25"/>
          <w:szCs w:val="25"/>
          <w:lang w:eastAsia="ru-RU"/>
        </w:rPr>
        <w:t>(-го)</w:t>
      </w:r>
      <w:r w:rsidRPr="00746D0B">
        <w:rPr>
          <w:rFonts w:ascii="Times New Roman" w:eastAsia="Times New Roman" w:hAnsi="Times New Roman" w:cs="Times New Roman"/>
          <w:i/>
          <w:iCs/>
          <w:color w:val="000000"/>
          <w:spacing w:val="2"/>
          <w:sz w:val="25"/>
          <w:szCs w:val="25"/>
          <w:lang w:eastAsia="ru-RU"/>
        </w:rPr>
        <w:br/>
      </w:r>
      <w:r w:rsidRPr="00746D0B">
        <w:rPr>
          <w:rFonts w:ascii="Times New Roman" w:eastAsia="Times New Roman" w:hAnsi="Times New Roman" w:cs="Times New Roman"/>
          <w:color w:val="000000"/>
          <w:spacing w:val="5"/>
          <w:sz w:val="25"/>
          <w:szCs w:val="25"/>
          <w:lang w:eastAsia="ru-RU"/>
        </w:rPr>
        <w:t>по адресу:</w:t>
      </w:r>
    </w:p>
    <w:p w:rsidR="00746D0B" w:rsidRPr="00746D0B" w:rsidRDefault="00746D0B" w:rsidP="00746D0B">
      <w:pPr>
        <w:framePr w:wrap="none" w:vAnchor="page" w:hAnchor="page" w:x="1014" w:y="5600"/>
        <w:widowControl w:val="0"/>
        <w:spacing w:after="0" w:line="250" w:lineRule="exact"/>
        <w:ind w:left="554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 xml:space="preserve">проживающей </w:t>
      </w:r>
      <w:r w:rsidRPr="00746D0B">
        <w:rPr>
          <w:rFonts w:ascii="Times New Roman" w:eastAsia="Times New Roman" w:hAnsi="Times New Roman" w:cs="Times New Roman"/>
          <w:i/>
          <w:iCs/>
          <w:color w:val="000000"/>
          <w:spacing w:val="2"/>
          <w:sz w:val="25"/>
          <w:szCs w:val="25"/>
          <w:lang w:eastAsia="ru-RU"/>
        </w:rPr>
        <w:t>(-го)</w:t>
      </w:r>
      <w:r w:rsidRPr="00746D0B">
        <w:rPr>
          <w:rFonts w:ascii="Times New Roman" w:eastAsia="Times New Roman" w:hAnsi="Times New Roman" w:cs="Times New Roman"/>
          <w:color w:val="000000"/>
          <w:spacing w:val="5"/>
          <w:sz w:val="25"/>
          <w:szCs w:val="25"/>
          <w:lang w:eastAsia="ru-RU"/>
        </w:rPr>
        <w:t xml:space="preserve"> по адресу:</w:t>
      </w:r>
    </w:p>
    <w:p w:rsidR="00746D0B" w:rsidRPr="00746D0B" w:rsidRDefault="00746D0B" w:rsidP="00746D0B">
      <w:pPr>
        <w:framePr w:w="9754" w:h="700" w:hRule="exact" w:wrap="none" w:vAnchor="page" w:hAnchor="page" w:x="1014" w:y="6183"/>
        <w:widowControl w:val="0"/>
        <w:spacing w:after="0" w:line="322" w:lineRule="exact"/>
        <w:ind w:left="5540" w:right="20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Контактный номер телефона: +7 978 78 78 978</w:t>
      </w:r>
    </w:p>
    <w:p w:rsidR="00746D0B" w:rsidRPr="00746D0B" w:rsidRDefault="00746D0B" w:rsidP="00746D0B">
      <w:pPr>
        <w:framePr w:w="9754" w:h="307" w:hRule="exact" w:wrap="none" w:vAnchor="page" w:hAnchor="page" w:x="1014" w:y="7204"/>
        <w:widowControl w:val="0"/>
        <w:spacing w:after="0" w:line="250" w:lineRule="exact"/>
        <w:ind w:right="420"/>
        <w:jc w:val="center"/>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ЗАЯВЛЕНИЕ</w:t>
      </w:r>
    </w:p>
    <w:p w:rsidR="00746D0B" w:rsidRPr="00746D0B" w:rsidRDefault="00746D0B" w:rsidP="00746D0B">
      <w:pPr>
        <w:framePr w:w="9754" w:h="1032" w:hRule="exact" w:wrap="none" w:vAnchor="page" w:hAnchor="page" w:x="1014" w:y="7656"/>
        <w:widowControl w:val="0"/>
        <w:tabs>
          <w:tab w:val="left" w:leader="underscore" w:pos="1022"/>
          <w:tab w:val="left" w:leader="underscore" w:pos="8669"/>
        </w:tabs>
        <w:spacing w:after="0" w:line="490" w:lineRule="exact"/>
        <w:ind w:left="720" w:right="116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 xml:space="preserve">Прошу зачислить меня (моего сына/дочь ФИО) в число студентов </w:t>
      </w:r>
      <w:r w:rsidRPr="00746D0B">
        <w:rPr>
          <w:rFonts w:ascii="Times New Roman" w:eastAsia="Times New Roman" w:hAnsi="Times New Roman" w:cs="Times New Roman"/>
          <w:color w:val="000000"/>
          <w:spacing w:val="5"/>
          <w:sz w:val="25"/>
          <w:szCs w:val="25"/>
          <w:lang w:eastAsia="ru-RU"/>
        </w:rPr>
        <w:tab/>
        <w:t>курса, специальности</w:t>
      </w:r>
      <w:r w:rsidRPr="00746D0B">
        <w:rPr>
          <w:rFonts w:ascii="Times New Roman" w:eastAsia="Times New Roman" w:hAnsi="Times New Roman" w:cs="Times New Roman"/>
          <w:color w:val="000000"/>
          <w:spacing w:val="5"/>
          <w:sz w:val="25"/>
          <w:szCs w:val="25"/>
          <w:lang w:eastAsia="ru-RU"/>
        </w:rPr>
        <w:tab/>
      </w:r>
    </w:p>
    <w:p w:rsidR="00746D0B" w:rsidRPr="00746D0B" w:rsidRDefault="00746D0B" w:rsidP="00746D0B">
      <w:pPr>
        <w:framePr w:w="9754" w:h="3730" w:hRule="exact" w:wrap="none" w:vAnchor="page" w:hAnchor="page" w:x="1014" w:y="9114"/>
        <w:widowControl w:val="0"/>
        <w:tabs>
          <w:tab w:val="left" w:leader="underscore" w:pos="9082"/>
        </w:tabs>
        <w:spacing w:after="0" w:line="485" w:lineRule="exact"/>
        <w:jc w:val="both"/>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по очной форме обучения в порядке перевода из</w:t>
      </w:r>
      <w:r w:rsidRPr="00746D0B">
        <w:rPr>
          <w:rFonts w:ascii="Times New Roman" w:eastAsia="Times New Roman" w:hAnsi="Times New Roman" w:cs="Times New Roman"/>
          <w:color w:val="000000"/>
          <w:spacing w:val="5"/>
          <w:sz w:val="25"/>
          <w:szCs w:val="25"/>
          <w:lang w:eastAsia="ru-RU"/>
        </w:rPr>
        <w:tab/>
      </w:r>
    </w:p>
    <w:p w:rsidR="00746D0B" w:rsidRPr="00746D0B" w:rsidRDefault="00746D0B" w:rsidP="00746D0B">
      <w:pPr>
        <w:framePr w:w="9754" w:h="3730" w:hRule="exact" w:wrap="none" w:vAnchor="page" w:hAnchor="page" w:x="1014" w:y="9114"/>
        <w:widowControl w:val="0"/>
        <w:tabs>
          <w:tab w:val="left" w:leader="underscore" w:pos="4334"/>
        </w:tabs>
        <w:spacing w:after="0" w:line="485" w:lineRule="exact"/>
        <w:jc w:val="both"/>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ab/>
        <w:t>, на обучение за счет бюджетных</w:t>
      </w:r>
    </w:p>
    <w:p w:rsidR="00746D0B" w:rsidRPr="00746D0B" w:rsidRDefault="00746D0B" w:rsidP="00746D0B">
      <w:pPr>
        <w:framePr w:w="9754" w:h="3730" w:hRule="exact" w:wrap="none" w:vAnchor="page" w:hAnchor="page" w:x="1014" w:y="9114"/>
        <w:widowControl w:val="0"/>
        <w:spacing w:after="431" w:line="485" w:lineRule="exact"/>
        <w:ind w:right="200"/>
        <w:jc w:val="both"/>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ассигнований. Обучение по данной ППССЗ не является получением второго или последующего среднего профессионального образования повторно.</w:t>
      </w:r>
    </w:p>
    <w:p w:rsidR="00746D0B" w:rsidRPr="00746D0B" w:rsidRDefault="00746D0B" w:rsidP="00746D0B">
      <w:pPr>
        <w:framePr w:w="9754" w:h="3730" w:hRule="exact" w:wrap="none" w:vAnchor="page" w:hAnchor="page" w:x="1014" w:y="9114"/>
        <w:widowControl w:val="0"/>
        <w:spacing w:after="0" w:line="322" w:lineRule="exact"/>
        <w:ind w:left="72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К заявлению прилагаются:</w:t>
      </w:r>
    </w:p>
    <w:p w:rsidR="00746D0B" w:rsidRPr="00746D0B" w:rsidRDefault="00746D0B" w:rsidP="00746D0B">
      <w:pPr>
        <w:framePr w:w="9754" w:h="3730" w:hRule="exact" w:wrap="none" w:vAnchor="page" w:hAnchor="page" w:x="1014" w:y="9114"/>
        <w:widowControl w:val="0"/>
        <w:numPr>
          <w:ilvl w:val="0"/>
          <w:numId w:val="8"/>
        </w:numPr>
        <w:tabs>
          <w:tab w:val="left" w:pos="979"/>
        </w:tabs>
        <w:spacing w:after="0" w:line="322" w:lineRule="exact"/>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Справка о периоде обучения</w:t>
      </w:r>
    </w:p>
    <w:p w:rsidR="00746D0B" w:rsidRPr="00746D0B" w:rsidRDefault="00746D0B" w:rsidP="00746D0B">
      <w:pPr>
        <w:framePr w:w="9754" w:h="3730" w:hRule="exact" w:wrap="none" w:vAnchor="page" w:hAnchor="page" w:x="1014" w:y="9114"/>
        <w:widowControl w:val="0"/>
        <w:numPr>
          <w:ilvl w:val="0"/>
          <w:numId w:val="8"/>
        </w:numPr>
        <w:tabs>
          <w:tab w:val="left" w:pos="403"/>
        </w:tabs>
        <w:spacing w:after="0" w:line="322" w:lineRule="exact"/>
        <w:ind w:right="200"/>
        <w:jc w:val="right"/>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(Иные документы подтверждающие образовательные достижения</w:t>
      </w:r>
    </w:p>
    <w:p w:rsidR="00746D0B" w:rsidRPr="00746D0B" w:rsidRDefault="00746D0B" w:rsidP="00746D0B">
      <w:pPr>
        <w:framePr w:w="9754" w:h="3730" w:hRule="exact" w:wrap="none" w:vAnchor="page" w:hAnchor="page" w:x="1014" w:y="9114"/>
        <w:widowControl w:val="0"/>
        <w:spacing w:after="0" w:line="322" w:lineRule="exact"/>
        <w:ind w:left="720"/>
        <w:rPr>
          <w:rFonts w:ascii="Times New Roman" w:eastAsia="Times New Roman" w:hAnsi="Times New Roman" w:cs="Times New Roman"/>
          <w:color w:val="000000"/>
          <w:spacing w:val="5"/>
          <w:sz w:val="25"/>
          <w:szCs w:val="25"/>
          <w:lang w:eastAsia="ru-RU"/>
        </w:rPr>
      </w:pPr>
      <w:r w:rsidRPr="00746D0B">
        <w:rPr>
          <w:rFonts w:ascii="Times New Roman" w:eastAsia="Times New Roman" w:hAnsi="Times New Roman" w:cs="Times New Roman"/>
          <w:color w:val="000000"/>
          <w:spacing w:val="5"/>
          <w:sz w:val="25"/>
          <w:szCs w:val="25"/>
          <w:lang w:eastAsia="ru-RU"/>
        </w:rPr>
        <w:t>студента)</w:t>
      </w:r>
    </w:p>
    <w:p w:rsidR="00746D0B" w:rsidRPr="00746D0B" w:rsidRDefault="00746D0B" w:rsidP="00746D0B">
      <w:pPr>
        <w:tabs>
          <w:tab w:val="left" w:pos="5940"/>
        </w:tabs>
        <w:spacing w:after="240" w:line="276" w:lineRule="auto"/>
        <w:jc w:val="right"/>
        <w:rPr>
          <w:rFonts w:ascii="Times New Roman" w:hAnsi="Times New Roman" w:cs="Times New Roman"/>
          <w:b/>
          <w:sz w:val="28"/>
          <w:szCs w:val="28"/>
        </w:rPr>
      </w:pPr>
      <w:r w:rsidRPr="00746D0B">
        <w:rPr>
          <w:rFonts w:ascii="Times New Roman" w:hAnsi="Times New Roman" w:cs="Times New Roman"/>
          <w:b/>
          <w:sz w:val="28"/>
          <w:szCs w:val="28"/>
        </w:rPr>
        <w:t>Приложение № 2</w:t>
      </w:r>
    </w:p>
    <w:p w:rsidR="00746D0B" w:rsidRPr="00746D0B" w:rsidRDefault="00746D0B" w:rsidP="00746D0B">
      <w:pPr>
        <w:tabs>
          <w:tab w:val="left" w:pos="5940"/>
        </w:tabs>
        <w:spacing w:after="240" w:line="276" w:lineRule="auto"/>
        <w:jc w:val="center"/>
        <w:rPr>
          <w:rFonts w:ascii="Times New Roman" w:hAnsi="Times New Roman" w:cs="Times New Roman"/>
          <w:b/>
          <w:bCs/>
          <w:sz w:val="28"/>
          <w:szCs w:val="28"/>
        </w:rPr>
      </w:pPr>
      <w:r w:rsidRPr="00746D0B">
        <w:rPr>
          <w:rFonts w:ascii="Times New Roman" w:hAnsi="Times New Roman" w:cs="Times New Roman"/>
          <w:b/>
          <w:bCs/>
          <w:sz w:val="28"/>
          <w:szCs w:val="28"/>
          <w:u w:val="single"/>
        </w:rPr>
        <w:t>ЗАЯВЛЕНИЕ О ПЕРЕВОДЕ</w:t>
      </w:r>
    </w:p>
    <w:p w:rsidR="00746D0B" w:rsidRPr="00746D0B" w:rsidRDefault="00746D0B" w:rsidP="00746D0B">
      <w:pPr>
        <w:tabs>
          <w:tab w:val="left" w:pos="5940"/>
        </w:tabs>
        <w:spacing w:after="240" w:line="276" w:lineRule="auto"/>
        <w:jc w:val="right"/>
        <w:rPr>
          <w:rFonts w:ascii="Times New Roman" w:hAnsi="Times New Roman" w:cs="Times New Roman"/>
          <w:sz w:val="28"/>
          <w:szCs w:val="28"/>
        </w:rPr>
      </w:pPr>
      <w:r w:rsidRPr="00746D0B">
        <w:rPr>
          <w:rFonts w:ascii="Times New Roman" w:hAnsi="Times New Roman" w:cs="Times New Roman"/>
          <w:sz w:val="28"/>
          <w:szCs w:val="28"/>
        </w:rPr>
        <w:t xml:space="preserve">Директору ГБПОУ </w:t>
      </w:r>
      <w:r>
        <w:rPr>
          <w:rFonts w:ascii="Times New Roman" w:hAnsi="Times New Roman" w:cs="Times New Roman"/>
          <w:sz w:val="28"/>
          <w:szCs w:val="28"/>
        </w:rPr>
        <w:t>ПСК</w:t>
      </w:r>
    </w:p>
    <w:p w:rsidR="00746D0B" w:rsidRPr="00746D0B" w:rsidRDefault="00746D0B" w:rsidP="00746D0B">
      <w:pPr>
        <w:tabs>
          <w:tab w:val="left" w:pos="5940"/>
        </w:tabs>
        <w:spacing w:after="240" w:line="276" w:lineRule="auto"/>
        <w:jc w:val="right"/>
        <w:rPr>
          <w:rFonts w:ascii="Times New Roman" w:hAnsi="Times New Roman" w:cs="Times New Roman"/>
          <w:sz w:val="28"/>
          <w:szCs w:val="28"/>
        </w:rPr>
      </w:pPr>
      <w:proofErr w:type="spellStart"/>
      <w:r>
        <w:rPr>
          <w:rFonts w:ascii="Times New Roman" w:hAnsi="Times New Roman" w:cs="Times New Roman"/>
          <w:sz w:val="28"/>
          <w:szCs w:val="28"/>
        </w:rPr>
        <w:t>М.М.Мархиеву</w:t>
      </w:r>
      <w:proofErr w:type="spellEnd"/>
    </w:p>
    <w:p w:rsidR="00746D0B" w:rsidRPr="00746D0B" w:rsidRDefault="00746D0B" w:rsidP="00746D0B">
      <w:pPr>
        <w:tabs>
          <w:tab w:val="left" w:pos="5940"/>
        </w:tabs>
        <w:spacing w:after="240" w:line="276" w:lineRule="auto"/>
        <w:jc w:val="right"/>
        <w:rPr>
          <w:rFonts w:ascii="Times New Roman" w:hAnsi="Times New Roman" w:cs="Times New Roman"/>
          <w:sz w:val="28"/>
          <w:szCs w:val="28"/>
        </w:rPr>
      </w:pPr>
      <w:r w:rsidRPr="00746D0B">
        <w:rPr>
          <w:rFonts w:ascii="Times New Roman" w:hAnsi="Times New Roman" w:cs="Times New Roman"/>
          <w:sz w:val="28"/>
          <w:szCs w:val="28"/>
        </w:rPr>
        <w:t xml:space="preserve">студента </w:t>
      </w:r>
      <w:r w:rsidRPr="00746D0B">
        <w:rPr>
          <w:rFonts w:ascii="Times New Roman" w:hAnsi="Times New Roman" w:cs="Times New Roman"/>
          <w:i/>
          <w:iCs/>
          <w:sz w:val="28"/>
          <w:szCs w:val="28"/>
        </w:rPr>
        <w:t>(-</w:t>
      </w:r>
      <w:proofErr w:type="spellStart"/>
      <w:r w:rsidRPr="00746D0B">
        <w:rPr>
          <w:rFonts w:ascii="Times New Roman" w:hAnsi="Times New Roman" w:cs="Times New Roman"/>
          <w:i/>
          <w:iCs/>
          <w:sz w:val="28"/>
          <w:szCs w:val="28"/>
        </w:rPr>
        <w:t>ки</w:t>
      </w:r>
      <w:proofErr w:type="spellEnd"/>
      <w:r w:rsidRPr="00746D0B">
        <w:rPr>
          <w:rFonts w:ascii="Times New Roman" w:hAnsi="Times New Roman" w:cs="Times New Roman"/>
          <w:i/>
          <w:iCs/>
          <w:sz w:val="28"/>
          <w:szCs w:val="28"/>
        </w:rPr>
        <w:t>)</w:t>
      </w:r>
      <w:r w:rsidRPr="00746D0B">
        <w:rPr>
          <w:rFonts w:ascii="Times New Roman" w:hAnsi="Times New Roman" w:cs="Times New Roman"/>
          <w:sz w:val="28"/>
          <w:szCs w:val="28"/>
        </w:rPr>
        <w:t xml:space="preserve"> группы </w:t>
      </w:r>
      <w:r w:rsidRPr="00746D0B">
        <w:rPr>
          <w:rFonts w:ascii="Times New Roman" w:hAnsi="Times New Roman" w:cs="Times New Roman"/>
          <w:i/>
          <w:iCs/>
          <w:sz w:val="28"/>
          <w:szCs w:val="28"/>
        </w:rPr>
        <w:t>(название</w:t>
      </w:r>
      <w:r w:rsidRPr="00746D0B">
        <w:rPr>
          <w:rFonts w:ascii="Times New Roman" w:hAnsi="Times New Roman" w:cs="Times New Roman"/>
          <w:i/>
          <w:iCs/>
          <w:sz w:val="28"/>
          <w:szCs w:val="28"/>
        </w:rPr>
        <w:br/>
        <w:t>группы)</w:t>
      </w:r>
    </w:p>
    <w:p w:rsidR="00746D0B" w:rsidRPr="00746D0B" w:rsidRDefault="00746D0B" w:rsidP="00746D0B">
      <w:pPr>
        <w:tabs>
          <w:tab w:val="left" w:pos="5940"/>
        </w:tabs>
        <w:spacing w:after="240" w:line="276" w:lineRule="auto"/>
        <w:jc w:val="right"/>
        <w:rPr>
          <w:rFonts w:ascii="Times New Roman" w:hAnsi="Times New Roman" w:cs="Times New Roman"/>
          <w:i/>
          <w:iCs/>
          <w:sz w:val="28"/>
          <w:szCs w:val="28"/>
        </w:rPr>
      </w:pPr>
      <w:r w:rsidRPr="00746D0B">
        <w:rPr>
          <w:rFonts w:ascii="Times New Roman" w:hAnsi="Times New Roman" w:cs="Times New Roman"/>
          <w:i/>
          <w:iCs/>
          <w:sz w:val="28"/>
          <w:szCs w:val="28"/>
          <w:u w:val="single"/>
        </w:rPr>
        <w:t>Ф.И.О. студента полностью,</w:t>
      </w:r>
      <w:r w:rsidRPr="00746D0B">
        <w:rPr>
          <w:rFonts w:ascii="Times New Roman" w:hAnsi="Times New Roman" w:cs="Times New Roman"/>
          <w:i/>
          <w:iCs/>
          <w:sz w:val="28"/>
          <w:szCs w:val="28"/>
        </w:rPr>
        <w:br/>
      </w:r>
      <w:r w:rsidRPr="00746D0B">
        <w:rPr>
          <w:rFonts w:ascii="Times New Roman" w:hAnsi="Times New Roman" w:cs="Times New Roman"/>
          <w:sz w:val="28"/>
          <w:szCs w:val="28"/>
        </w:rPr>
        <w:t xml:space="preserve">зарегистрированной </w:t>
      </w:r>
      <w:r w:rsidRPr="00746D0B">
        <w:rPr>
          <w:rFonts w:ascii="Times New Roman" w:hAnsi="Times New Roman" w:cs="Times New Roman"/>
          <w:i/>
          <w:iCs/>
          <w:sz w:val="28"/>
          <w:szCs w:val="28"/>
        </w:rPr>
        <w:t>(-го)</w:t>
      </w:r>
      <w:r w:rsidRPr="00746D0B">
        <w:rPr>
          <w:rFonts w:ascii="Times New Roman" w:hAnsi="Times New Roman" w:cs="Times New Roman"/>
          <w:i/>
          <w:iCs/>
          <w:sz w:val="28"/>
          <w:szCs w:val="28"/>
        </w:rPr>
        <w:br/>
      </w:r>
      <w:r w:rsidRPr="00746D0B">
        <w:rPr>
          <w:rFonts w:ascii="Times New Roman" w:hAnsi="Times New Roman" w:cs="Times New Roman"/>
          <w:sz w:val="28"/>
          <w:szCs w:val="28"/>
        </w:rPr>
        <w:t>по адресу:</w:t>
      </w:r>
    </w:p>
    <w:p w:rsidR="00746D0B" w:rsidRPr="00746D0B" w:rsidRDefault="00746D0B" w:rsidP="00746D0B">
      <w:pPr>
        <w:tabs>
          <w:tab w:val="left" w:pos="5940"/>
        </w:tabs>
        <w:spacing w:after="240" w:line="276" w:lineRule="auto"/>
        <w:jc w:val="right"/>
        <w:rPr>
          <w:rFonts w:ascii="Times New Roman" w:hAnsi="Times New Roman" w:cs="Times New Roman"/>
          <w:sz w:val="28"/>
          <w:szCs w:val="28"/>
        </w:rPr>
      </w:pPr>
      <w:r w:rsidRPr="00746D0B">
        <w:rPr>
          <w:rFonts w:ascii="Times New Roman" w:hAnsi="Times New Roman" w:cs="Times New Roman"/>
          <w:sz w:val="28"/>
          <w:szCs w:val="28"/>
        </w:rPr>
        <w:t xml:space="preserve">проживающей </w:t>
      </w:r>
      <w:r w:rsidRPr="00746D0B">
        <w:rPr>
          <w:rFonts w:ascii="Times New Roman" w:hAnsi="Times New Roman" w:cs="Times New Roman"/>
          <w:i/>
          <w:iCs/>
          <w:sz w:val="28"/>
          <w:szCs w:val="28"/>
        </w:rPr>
        <w:t>(-го)</w:t>
      </w:r>
      <w:r w:rsidRPr="00746D0B">
        <w:rPr>
          <w:rFonts w:ascii="Times New Roman" w:hAnsi="Times New Roman" w:cs="Times New Roman"/>
          <w:sz w:val="28"/>
          <w:szCs w:val="28"/>
        </w:rPr>
        <w:t xml:space="preserve"> по адресу:</w:t>
      </w:r>
    </w:p>
    <w:p w:rsidR="00746D0B" w:rsidRPr="00746D0B" w:rsidRDefault="00746D0B" w:rsidP="00746D0B">
      <w:pPr>
        <w:tabs>
          <w:tab w:val="left" w:pos="5940"/>
        </w:tabs>
        <w:spacing w:after="240" w:line="276" w:lineRule="auto"/>
        <w:jc w:val="right"/>
        <w:rPr>
          <w:rFonts w:ascii="Times New Roman" w:hAnsi="Times New Roman" w:cs="Times New Roman"/>
          <w:sz w:val="28"/>
          <w:szCs w:val="28"/>
        </w:rPr>
      </w:pPr>
      <w:r w:rsidRPr="00746D0B">
        <w:rPr>
          <w:rFonts w:ascii="Times New Roman" w:hAnsi="Times New Roman" w:cs="Times New Roman"/>
          <w:sz w:val="28"/>
          <w:szCs w:val="28"/>
        </w:rPr>
        <w:t xml:space="preserve">Контактный номер телефона: </w:t>
      </w:r>
    </w:p>
    <w:p w:rsidR="00746D0B" w:rsidRDefault="00746D0B" w:rsidP="00746D0B">
      <w:pPr>
        <w:tabs>
          <w:tab w:val="left" w:pos="5940"/>
        </w:tabs>
        <w:spacing w:after="240" w:line="276" w:lineRule="auto"/>
        <w:jc w:val="center"/>
        <w:rPr>
          <w:rFonts w:ascii="Times New Roman" w:hAnsi="Times New Roman" w:cs="Times New Roman"/>
          <w:sz w:val="28"/>
          <w:szCs w:val="28"/>
        </w:rPr>
      </w:pPr>
    </w:p>
    <w:p w:rsidR="00746D0B" w:rsidRPr="00746D0B" w:rsidRDefault="00746D0B" w:rsidP="00746D0B">
      <w:pPr>
        <w:tabs>
          <w:tab w:val="left" w:pos="5940"/>
        </w:tabs>
        <w:spacing w:after="240" w:line="276" w:lineRule="auto"/>
        <w:jc w:val="center"/>
        <w:rPr>
          <w:rFonts w:ascii="Times New Roman" w:hAnsi="Times New Roman" w:cs="Times New Roman"/>
          <w:sz w:val="28"/>
          <w:szCs w:val="28"/>
        </w:rPr>
      </w:pPr>
      <w:r w:rsidRPr="00746D0B">
        <w:rPr>
          <w:rFonts w:ascii="Times New Roman" w:hAnsi="Times New Roman" w:cs="Times New Roman"/>
          <w:sz w:val="28"/>
          <w:szCs w:val="28"/>
        </w:rPr>
        <w:t>ЗАЯВЛЕНИЕ</w:t>
      </w:r>
    </w:p>
    <w:p w:rsidR="00746D0B" w:rsidRPr="00746D0B" w:rsidRDefault="00746D0B" w:rsidP="00746D0B">
      <w:pPr>
        <w:tabs>
          <w:tab w:val="left" w:pos="5940"/>
        </w:tabs>
        <w:spacing w:after="240" w:line="276" w:lineRule="auto"/>
        <w:ind w:right="-1"/>
        <w:jc w:val="both"/>
        <w:rPr>
          <w:rFonts w:ascii="Times New Roman" w:hAnsi="Times New Roman" w:cs="Times New Roman"/>
          <w:sz w:val="28"/>
          <w:szCs w:val="28"/>
        </w:rPr>
      </w:pPr>
      <w:r w:rsidRPr="00746D0B">
        <w:rPr>
          <w:rFonts w:ascii="Times New Roman" w:hAnsi="Times New Roman" w:cs="Times New Roman"/>
          <w:sz w:val="28"/>
          <w:szCs w:val="28"/>
        </w:rPr>
        <w:t xml:space="preserve">Прошу зачислить меня (моего сына/дочь ФИО) в число студентов </w:t>
      </w:r>
      <w:r>
        <w:rPr>
          <w:rFonts w:ascii="Times New Roman" w:hAnsi="Times New Roman" w:cs="Times New Roman"/>
          <w:sz w:val="28"/>
          <w:szCs w:val="28"/>
        </w:rPr>
        <w:t>___</w:t>
      </w:r>
      <w:r w:rsidRPr="00746D0B">
        <w:rPr>
          <w:rFonts w:ascii="Times New Roman" w:hAnsi="Times New Roman" w:cs="Times New Roman"/>
          <w:sz w:val="28"/>
          <w:szCs w:val="28"/>
        </w:rPr>
        <w:tab/>
      </w:r>
      <w:r>
        <w:rPr>
          <w:rFonts w:ascii="Times New Roman" w:hAnsi="Times New Roman" w:cs="Times New Roman"/>
          <w:sz w:val="28"/>
          <w:szCs w:val="28"/>
        </w:rPr>
        <w:t xml:space="preserve">курса, специальности___________________ </w:t>
      </w:r>
      <w:r w:rsidRPr="00746D0B">
        <w:rPr>
          <w:rFonts w:ascii="Times New Roman" w:hAnsi="Times New Roman" w:cs="Times New Roman"/>
          <w:sz w:val="28"/>
          <w:szCs w:val="28"/>
        </w:rPr>
        <w:t>по очной форме обучения в порядке перевода из</w:t>
      </w:r>
      <w:r>
        <w:rPr>
          <w:rFonts w:ascii="Times New Roman" w:hAnsi="Times New Roman" w:cs="Times New Roman"/>
          <w:sz w:val="28"/>
          <w:szCs w:val="28"/>
        </w:rPr>
        <w:t>___________________________________________</w:t>
      </w:r>
      <w:r w:rsidRPr="00746D0B">
        <w:rPr>
          <w:rFonts w:ascii="Times New Roman" w:hAnsi="Times New Roman" w:cs="Times New Roman"/>
          <w:sz w:val="28"/>
          <w:szCs w:val="28"/>
        </w:rPr>
        <w:t>, на обучение за счет бюджетных</w:t>
      </w:r>
      <w:r>
        <w:rPr>
          <w:rFonts w:ascii="Times New Roman" w:hAnsi="Times New Roman" w:cs="Times New Roman"/>
          <w:sz w:val="28"/>
          <w:szCs w:val="28"/>
        </w:rPr>
        <w:t xml:space="preserve"> </w:t>
      </w:r>
      <w:r w:rsidRPr="00746D0B">
        <w:rPr>
          <w:rFonts w:ascii="Times New Roman" w:hAnsi="Times New Roman" w:cs="Times New Roman"/>
          <w:sz w:val="28"/>
          <w:szCs w:val="28"/>
        </w:rPr>
        <w:t>ассигнований. Обучение по данной ППССЗ не является получением второго или последующего среднего профессионального образования повторно.</w:t>
      </w:r>
    </w:p>
    <w:p w:rsidR="00746D0B" w:rsidRDefault="00746D0B" w:rsidP="00746D0B">
      <w:pPr>
        <w:tabs>
          <w:tab w:val="left" w:pos="5940"/>
        </w:tabs>
        <w:spacing w:after="240" w:line="276" w:lineRule="auto"/>
        <w:jc w:val="right"/>
        <w:rPr>
          <w:rFonts w:ascii="Times New Roman" w:hAnsi="Times New Roman" w:cs="Times New Roman"/>
          <w:sz w:val="28"/>
          <w:szCs w:val="28"/>
        </w:rPr>
      </w:pPr>
    </w:p>
    <w:p w:rsidR="00746D0B" w:rsidRPr="00746D0B" w:rsidRDefault="00746D0B" w:rsidP="00746D0B">
      <w:pPr>
        <w:tabs>
          <w:tab w:val="left" w:pos="5940"/>
        </w:tabs>
        <w:spacing w:after="240" w:line="276" w:lineRule="auto"/>
        <w:rPr>
          <w:rFonts w:ascii="Times New Roman" w:hAnsi="Times New Roman" w:cs="Times New Roman"/>
          <w:sz w:val="28"/>
          <w:szCs w:val="28"/>
        </w:rPr>
      </w:pPr>
      <w:r w:rsidRPr="00746D0B">
        <w:rPr>
          <w:rFonts w:ascii="Times New Roman" w:hAnsi="Times New Roman" w:cs="Times New Roman"/>
          <w:sz w:val="28"/>
          <w:szCs w:val="28"/>
        </w:rPr>
        <w:t>К заявлению прилагаются:</w:t>
      </w:r>
    </w:p>
    <w:p w:rsidR="00746D0B" w:rsidRPr="00746D0B" w:rsidRDefault="00746D0B" w:rsidP="00746D0B">
      <w:pPr>
        <w:spacing w:after="240" w:line="276" w:lineRule="auto"/>
        <w:rPr>
          <w:rFonts w:ascii="Times New Roman" w:hAnsi="Times New Roman" w:cs="Times New Roman"/>
          <w:sz w:val="28"/>
          <w:szCs w:val="28"/>
        </w:rPr>
      </w:pPr>
      <w:r>
        <w:rPr>
          <w:rFonts w:ascii="Times New Roman" w:hAnsi="Times New Roman" w:cs="Times New Roman"/>
          <w:sz w:val="28"/>
          <w:szCs w:val="28"/>
        </w:rPr>
        <w:t>1.</w:t>
      </w:r>
      <w:r w:rsidRPr="00746D0B">
        <w:rPr>
          <w:rFonts w:ascii="Times New Roman" w:hAnsi="Times New Roman" w:cs="Times New Roman"/>
          <w:sz w:val="28"/>
          <w:szCs w:val="28"/>
        </w:rPr>
        <w:t>Справка о периоде обучения</w:t>
      </w:r>
    </w:p>
    <w:p w:rsidR="00746D0B" w:rsidRPr="00746D0B" w:rsidRDefault="00746D0B" w:rsidP="00746D0B">
      <w:pPr>
        <w:tabs>
          <w:tab w:val="left" w:pos="5940"/>
        </w:tabs>
        <w:spacing w:after="240" w:line="276" w:lineRule="auto"/>
        <w:rPr>
          <w:rFonts w:ascii="Times New Roman" w:hAnsi="Times New Roman" w:cs="Times New Roman"/>
          <w:sz w:val="28"/>
          <w:szCs w:val="28"/>
        </w:rPr>
      </w:pPr>
      <w:r>
        <w:rPr>
          <w:rFonts w:ascii="Times New Roman" w:hAnsi="Times New Roman" w:cs="Times New Roman"/>
          <w:sz w:val="28"/>
          <w:szCs w:val="28"/>
        </w:rPr>
        <w:t>2.</w:t>
      </w:r>
      <w:r w:rsidRPr="00746D0B">
        <w:rPr>
          <w:rFonts w:ascii="Times New Roman" w:hAnsi="Times New Roman" w:cs="Times New Roman"/>
          <w:sz w:val="28"/>
          <w:szCs w:val="28"/>
        </w:rPr>
        <w:t>(Иные документы подтверждающие образовательные достижения</w:t>
      </w:r>
      <w:r>
        <w:rPr>
          <w:rFonts w:ascii="Times New Roman" w:hAnsi="Times New Roman" w:cs="Times New Roman"/>
          <w:sz w:val="28"/>
          <w:szCs w:val="28"/>
        </w:rPr>
        <w:t xml:space="preserve"> </w:t>
      </w:r>
      <w:r w:rsidRPr="00746D0B">
        <w:rPr>
          <w:rFonts w:ascii="Times New Roman" w:hAnsi="Times New Roman" w:cs="Times New Roman"/>
          <w:sz w:val="28"/>
          <w:szCs w:val="28"/>
        </w:rPr>
        <w:t>студента)</w:t>
      </w:r>
    </w:p>
    <w:p w:rsidR="00746D0B" w:rsidRDefault="00746D0B" w:rsidP="00E559DC">
      <w:pPr>
        <w:tabs>
          <w:tab w:val="left" w:pos="5940"/>
        </w:tabs>
        <w:spacing w:after="240" w:line="276" w:lineRule="auto"/>
        <w:jc w:val="right"/>
        <w:rPr>
          <w:rFonts w:ascii="Times New Roman" w:hAnsi="Times New Roman" w:cs="Times New Roman"/>
          <w:sz w:val="28"/>
          <w:szCs w:val="28"/>
        </w:rPr>
      </w:pPr>
    </w:p>
    <w:p w:rsidR="00746D0B" w:rsidRPr="00746D0B" w:rsidRDefault="00746D0B" w:rsidP="00746D0B">
      <w:pPr>
        <w:rPr>
          <w:rFonts w:ascii="Times New Roman" w:hAnsi="Times New Roman" w:cs="Times New Roman"/>
          <w:sz w:val="28"/>
          <w:szCs w:val="28"/>
        </w:rPr>
      </w:pPr>
      <w:r>
        <w:rPr>
          <w:rFonts w:ascii="Times New Roman" w:hAnsi="Times New Roman" w:cs="Times New Roman"/>
          <w:sz w:val="28"/>
          <w:szCs w:val="28"/>
        </w:rPr>
        <w:t>Дата                                                                                            Подпись</w:t>
      </w:r>
    </w:p>
    <w:sectPr w:rsidR="00746D0B" w:rsidRPr="00746D0B" w:rsidSect="000A7FF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F36"/>
    <w:multiLevelType w:val="multilevel"/>
    <w:tmpl w:val="C792E0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E17C2"/>
    <w:multiLevelType w:val="multilevel"/>
    <w:tmpl w:val="AFEA15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D7164"/>
    <w:multiLevelType w:val="multilevel"/>
    <w:tmpl w:val="AFEA15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2E1967"/>
    <w:multiLevelType w:val="multilevel"/>
    <w:tmpl w:val="AFEA15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AA7B8E"/>
    <w:multiLevelType w:val="multilevel"/>
    <w:tmpl w:val="2CA41F46"/>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5"/>
        <w:w w:val="100"/>
        <w:position w:val="0"/>
        <w:sz w:val="25"/>
        <w:szCs w:val="25"/>
        <w:u w:val="none"/>
        <w:lang w:val="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0DE7582"/>
    <w:multiLevelType w:val="multilevel"/>
    <w:tmpl w:val="8AC66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10306A"/>
    <w:multiLevelType w:val="multilevel"/>
    <w:tmpl w:val="0C36B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2D30C5"/>
    <w:multiLevelType w:val="multilevel"/>
    <w:tmpl w:val="740C53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2D"/>
    <w:rsid w:val="000A7FF9"/>
    <w:rsid w:val="000E2C5A"/>
    <w:rsid w:val="00221A21"/>
    <w:rsid w:val="004B39A6"/>
    <w:rsid w:val="00552204"/>
    <w:rsid w:val="005717E7"/>
    <w:rsid w:val="00721716"/>
    <w:rsid w:val="00746D0B"/>
    <w:rsid w:val="00881E9C"/>
    <w:rsid w:val="0096479A"/>
    <w:rsid w:val="009B61B1"/>
    <w:rsid w:val="009E1B2D"/>
    <w:rsid w:val="00A837C1"/>
    <w:rsid w:val="00E5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52204"/>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552204"/>
    <w:rPr>
      <w:rFonts w:ascii="Times New Roman" w:eastAsia="Times New Roman" w:hAnsi="Times New Roman" w:cs="Times New Roman"/>
      <w:color w:val="000000"/>
      <w:spacing w:val="5"/>
      <w:w w:val="100"/>
      <w:position w:val="0"/>
      <w:sz w:val="25"/>
      <w:szCs w:val="25"/>
      <w:shd w:val="clear" w:color="auto" w:fill="FFFFFF"/>
      <w:lang w:val="ru-RU"/>
    </w:rPr>
  </w:style>
  <w:style w:type="paragraph" w:customStyle="1" w:styleId="4">
    <w:name w:val="Основной текст4"/>
    <w:basedOn w:val="a"/>
    <w:link w:val="a3"/>
    <w:rsid w:val="00552204"/>
    <w:pPr>
      <w:widowControl w:val="0"/>
      <w:shd w:val="clear" w:color="auto" w:fill="FFFFFF"/>
      <w:spacing w:before="60" w:after="0" w:line="322" w:lineRule="exact"/>
      <w:ind w:hanging="360"/>
    </w:pPr>
    <w:rPr>
      <w:rFonts w:ascii="Times New Roman" w:eastAsia="Times New Roman" w:hAnsi="Times New Roman" w:cs="Times New Roman"/>
      <w:spacing w:val="5"/>
      <w:sz w:val="25"/>
      <w:szCs w:val="25"/>
    </w:rPr>
  </w:style>
  <w:style w:type="character" w:customStyle="1" w:styleId="2">
    <w:name w:val="Основной текст2"/>
    <w:basedOn w:val="a3"/>
    <w:rsid w:val="000A7FF9"/>
    <w:rPr>
      <w:rFonts w:ascii="Times New Roman" w:eastAsia="Times New Roman" w:hAnsi="Times New Roman" w:cs="Times New Roman"/>
      <w:b w:val="0"/>
      <w:bCs w:val="0"/>
      <w:i w:val="0"/>
      <w:iCs w:val="0"/>
      <w:smallCaps w:val="0"/>
      <w:strike w:val="0"/>
      <w:color w:val="000000"/>
      <w:spacing w:val="5"/>
      <w:w w:val="100"/>
      <w:position w:val="0"/>
      <w:sz w:val="25"/>
      <w:szCs w:val="25"/>
      <w:u w:val="single"/>
      <w:shd w:val="clear" w:color="auto" w:fill="FFFFFF"/>
      <w:lang w:val="ru-RU"/>
    </w:rPr>
  </w:style>
  <w:style w:type="paragraph" w:customStyle="1" w:styleId="Default">
    <w:name w:val="Default"/>
    <w:rsid w:val="009B61B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5717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552204"/>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552204"/>
    <w:rPr>
      <w:rFonts w:ascii="Times New Roman" w:eastAsia="Times New Roman" w:hAnsi="Times New Roman" w:cs="Times New Roman"/>
      <w:color w:val="000000"/>
      <w:spacing w:val="5"/>
      <w:w w:val="100"/>
      <w:position w:val="0"/>
      <w:sz w:val="25"/>
      <w:szCs w:val="25"/>
      <w:shd w:val="clear" w:color="auto" w:fill="FFFFFF"/>
      <w:lang w:val="ru-RU"/>
    </w:rPr>
  </w:style>
  <w:style w:type="paragraph" w:customStyle="1" w:styleId="4">
    <w:name w:val="Основной текст4"/>
    <w:basedOn w:val="a"/>
    <w:link w:val="a3"/>
    <w:rsid w:val="00552204"/>
    <w:pPr>
      <w:widowControl w:val="0"/>
      <w:shd w:val="clear" w:color="auto" w:fill="FFFFFF"/>
      <w:spacing w:before="60" w:after="0" w:line="322" w:lineRule="exact"/>
      <w:ind w:hanging="360"/>
    </w:pPr>
    <w:rPr>
      <w:rFonts w:ascii="Times New Roman" w:eastAsia="Times New Roman" w:hAnsi="Times New Roman" w:cs="Times New Roman"/>
      <w:spacing w:val="5"/>
      <w:sz w:val="25"/>
      <w:szCs w:val="25"/>
    </w:rPr>
  </w:style>
  <w:style w:type="character" w:customStyle="1" w:styleId="2">
    <w:name w:val="Основной текст2"/>
    <w:basedOn w:val="a3"/>
    <w:rsid w:val="000A7FF9"/>
    <w:rPr>
      <w:rFonts w:ascii="Times New Roman" w:eastAsia="Times New Roman" w:hAnsi="Times New Roman" w:cs="Times New Roman"/>
      <w:b w:val="0"/>
      <w:bCs w:val="0"/>
      <w:i w:val="0"/>
      <w:iCs w:val="0"/>
      <w:smallCaps w:val="0"/>
      <w:strike w:val="0"/>
      <w:color w:val="000000"/>
      <w:spacing w:val="5"/>
      <w:w w:val="100"/>
      <w:position w:val="0"/>
      <w:sz w:val="25"/>
      <w:szCs w:val="25"/>
      <w:u w:val="single"/>
      <w:shd w:val="clear" w:color="auto" w:fill="FFFFFF"/>
      <w:lang w:val="ru-RU"/>
    </w:rPr>
  </w:style>
  <w:style w:type="paragraph" w:customStyle="1" w:styleId="Default">
    <w:name w:val="Default"/>
    <w:rsid w:val="009B61B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5717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dc:creator>
  <cp:keywords/>
  <dc:description/>
  <cp:lastModifiedBy>ISLAM</cp:lastModifiedBy>
  <cp:revision>12</cp:revision>
  <dcterms:created xsi:type="dcterms:W3CDTF">2020-04-24T18:21:00Z</dcterms:created>
  <dcterms:modified xsi:type="dcterms:W3CDTF">2020-06-23T07:34:00Z</dcterms:modified>
</cp:coreProperties>
</file>