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0" w:rsidRDefault="00C361C0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 descr="C:\Users\user\Desktop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48" w:rsidRPr="00FB1A00" w:rsidRDefault="00F310DA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B1A00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7F2892" w:rsidRPr="00FB1A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892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на основании документов: </w:t>
      </w:r>
    </w:p>
    <w:p w:rsidR="00F310DA" w:rsidRPr="00FB1A00" w:rsidRDefault="00F310DA" w:rsidP="007F2892">
      <w:pPr>
        <w:tabs>
          <w:tab w:val="left" w:pos="-198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- Указа Президента Российской Федерации от 24 марта 2014 года № 172 «О Всероссийском физкультурно-спортивном комплексе «Готов к труду и обороне» (ГТО)»; </w:t>
      </w:r>
    </w:p>
    <w:p w:rsidR="00F310DA" w:rsidRPr="00FB1A00" w:rsidRDefault="00F310DA" w:rsidP="007F2892">
      <w:pPr>
        <w:tabs>
          <w:tab w:val="left" w:pos="-198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- 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обороне»; </w:t>
      </w:r>
    </w:p>
    <w:p w:rsidR="00F310DA" w:rsidRPr="00FB1A00" w:rsidRDefault="00F310DA" w:rsidP="007F2892">
      <w:pPr>
        <w:tabs>
          <w:tab w:val="left" w:pos="-198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- Положения о Всероссийском физкультурно-спортивном комплексе «Готов к труду и обороне» от 24.06.2014 года № 172. 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1.2. Положение определяет цель, задачи, структуру, содержание и организацию работы по внедрению и дальнейшей реализации в колледже Всероссийского физкультурн</w:t>
      </w:r>
      <w:proofErr w:type="gramStart"/>
      <w:r w:rsidRPr="00FB1A0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B1A00">
        <w:rPr>
          <w:rFonts w:ascii="Times New Roman" w:hAnsi="Times New Roman" w:cs="Times New Roman"/>
          <w:sz w:val="26"/>
          <w:szCs w:val="26"/>
        </w:rPr>
        <w:t xml:space="preserve"> спортивного комплекса ГТО (далее - Комплекс ГТО). 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1.3. Комплекс ГТО является основой нормативных требований к физической подготовке обучающихся, определяющих уровень физической готовности молодежи к труду и обороне Родины. Комплекс ГТО предусматривает подготовку к выполнению и непосредственное выполнение различными возрастными группами  населения РФ установленных нормативов Комплекса ГТО по 3 уровням трудности, соответствующим золотому, серебряному и бронзовому знакам отличия комплекса ГТО. 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1.4. Подготовка обучающихся колледжа к выполнению требований и сдаче нормативов Комплекса ГТО обеспечивается систематическими занятиями по программам физического воспитания, в спортивных секциях, группах общей физической подготовки и самост</w:t>
      </w:r>
      <w:r w:rsidR="00673CE9" w:rsidRPr="00FB1A00">
        <w:rPr>
          <w:rFonts w:ascii="Times New Roman" w:hAnsi="Times New Roman" w:cs="Times New Roman"/>
          <w:sz w:val="26"/>
          <w:szCs w:val="26"/>
        </w:rPr>
        <w:t>оятельно.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0DA" w:rsidRPr="00FB1A00" w:rsidRDefault="00F310DA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2</w:t>
      </w:r>
      <w:r w:rsidR="007F2892" w:rsidRPr="00FB1A00">
        <w:rPr>
          <w:rFonts w:ascii="Times New Roman" w:hAnsi="Times New Roman" w:cs="Times New Roman"/>
          <w:b/>
          <w:sz w:val="26"/>
          <w:szCs w:val="26"/>
        </w:rPr>
        <w:t>.</w:t>
      </w:r>
      <w:r w:rsidRPr="00FB1A00">
        <w:rPr>
          <w:rFonts w:ascii="Times New Roman" w:hAnsi="Times New Roman" w:cs="Times New Roman"/>
          <w:b/>
          <w:sz w:val="26"/>
          <w:szCs w:val="26"/>
        </w:rPr>
        <w:t xml:space="preserve"> Принципы, цели и задачи Комплекса ГТО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2.1.</w:t>
      </w:r>
      <w:r w:rsidR="008E3148" w:rsidRPr="00FB1A00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Комплекс ГТО основывается на следующих принципах: </w:t>
      </w:r>
    </w:p>
    <w:p w:rsidR="00F310DA" w:rsidRPr="00FB1A00" w:rsidRDefault="00F310DA" w:rsidP="007F28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а)</w:t>
      </w:r>
      <w:r w:rsidR="00853137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добровольность и доступность; </w:t>
      </w:r>
    </w:p>
    <w:p w:rsidR="007F2892" w:rsidRPr="00FB1A00" w:rsidRDefault="00F310DA" w:rsidP="007F28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б)</w:t>
      </w:r>
      <w:r w:rsidR="00853137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оздоровительная и личностно ориентированная направленность; </w:t>
      </w:r>
    </w:p>
    <w:p w:rsidR="00F310DA" w:rsidRPr="00FB1A00" w:rsidRDefault="00F310DA" w:rsidP="007F28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в)</w:t>
      </w:r>
      <w:r w:rsidR="00853137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обязательность медицинского контроля; </w:t>
      </w:r>
    </w:p>
    <w:p w:rsidR="00F310DA" w:rsidRPr="00FB1A00" w:rsidRDefault="00F310DA" w:rsidP="007F28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г)</w:t>
      </w:r>
      <w:r w:rsidR="00853137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учет региональных особенностей и национальных традиций. 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2.2.</w:t>
      </w:r>
      <w:r w:rsidR="008E3148" w:rsidRPr="00FB1A00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Целями Комплекса ГТО являются: </w:t>
      </w:r>
    </w:p>
    <w:p w:rsidR="00F310DA" w:rsidRPr="00FB1A00" w:rsidRDefault="00F310DA" w:rsidP="007F2892">
      <w:pPr>
        <w:pStyle w:val="a3"/>
        <w:numPr>
          <w:ilvl w:val="0"/>
          <w:numId w:val="2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формирование у обучающихся устойчивой потребности в регулярных занятиях физической культурой и спортом; </w:t>
      </w:r>
    </w:p>
    <w:p w:rsidR="00F310DA" w:rsidRPr="00FB1A00" w:rsidRDefault="00F310DA" w:rsidP="007F2892">
      <w:pPr>
        <w:pStyle w:val="a3"/>
        <w:numPr>
          <w:ilvl w:val="0"/>
          <w:numId w:val="2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использование средств физической культуры и спорта в оздоровлении обучающихся; </w:t>
      </w:r>
    </w:p>
    <w:p w:rsidR="00F310DA" w:rsidRPr="00FB1A00" w:rsidRDefault="00F310DA" w:rsidP="007F2892">
      <w:pPr>
        <w:pStyle w:val="a3"/>
        <w:numPr>
          <w:ilvl w:val="0"/>
          <w:numId w:val="2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совершенствование физкультурно-оздоровительной и спортивно-массовой работы в колледже. </w:t>
      </w:r>
    </w:p>
    <w:p w:rsidR="00F310DA" w:rsidRPr="00FB1A00" w:rsidRDefault="00F310DA" w:rsidP="00A6566E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2.3.</w:t>
      </w:r>
      <w:r w:rsidR="008E3148" w:rsidRPr="00FB1A00">
        <w:rPr>
          <w:rFonts w:ascii="Times New Roman" w:hAnsi="Times New Roman" w:cs="Times New Roman"/>
          <w:sz w:val="26"/>
          <w:szCs w:val="26"/>
        </w:rPr>
        <w:t xml:space="preserve"> </w:t>
      </w:r>
      <w:r w:rsidRPr="00FB1A00">
        <w:rPr>
          <w:rFonts w:ascii="Times New Roman" w:hAnsi="Times New Roman" w:cs="Times New Roman"/>
          <w:sz w:val="26"/>
          <w:szCs w:val="26"/>
        </w:rPr>
        <w:t xml:space="preserve">Основными задачами Комплекса ГТО являются: </w:t>
      </w:r>
    </w:p>
    <w:p w:rsidR="00F310DA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формирование у обучающихся устойчивого интереса к развитию собственных физических и морально-волевых качеств, здоровому образу жизни, готовности плодотворно трудиться и защищать страну;</w:t>
      </w:r>
    </w:p>
    <w:p w:rsidR="00BB6934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 модернизация учебной и </w:t>
      </w:r>
      <w:proofErr w:type="spellStart"/>
      <w:r w:rsidRPr="00FB1A0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B1A00">
        <w:rPr>
          <w:rFonts w:ascii="Times New Roman" w:hAnsi="Times New Roman" w:cs="Times New Roman"/>
          <w:sz w:val="26"/>
          <w:szCs w:val="26"/>
        </w:rPr>
        <w:t xml:space="preserve"> деятельности по развитию массовой физической культуры в колледже;</w:t>
      </w:r>
    </w:p>
    <w:p w:rsidR="00F310DA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совершенствование программно-методического обеспечения занятий физической культурой; </w:t>
      </w:r>
    </w:p>
    <w:p w:rsidR="00F310DA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профилактика асоциальных явлений средствами физической культуры и спорта; </w:t>
      </w:r>
    </w:p>
    <w:p w:rsidR="00F310DA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контроля уровня физической подготовки и степени владения практическими умениями физкультурно-оздоровительной и прикладной направленности; </w:t>
      </w:r>
    </w:p>
    <w:p w:rsidR="00F310DA" w:rsidRPr="00FB1A00" w:rsidRDefault="00F310DA" w:rsidP="00C90FB7">
      <w:pPr>
        <w:pStyle w:val="a3"/>
        <w:numPr>
          <w:ilvl w:val="0"/>
          <w:numId w:val="3"/>
        </w:num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повышение уровня физической подготовленности и продолжительности жизни</w:t>
      </w:r>
    </w:p>
    <w:p w:rsidR="007F2892" w:rsidRPr="00FB1A00" w:rsidRDefault="007F2892" w:rsidP="00C90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892" w:rsidRPr="00FB1A00" w:rsidRDefault="007F2892" w:rsidP="007F28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F2892" w:rsidRPr="00FB1A00" w:rsidRDefault="00F310DA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3. Содержание и условия сдачи норм Комплекса ГТО</w:t>
      </w:r>
    </w:p>
    <w:p w:rsidR="00C90FB7" w:rsidRPr="00FB1A00" w:rsidRDefault="00C90FB7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3.1</w:t>
      </w:r>
      <w:r w:rsidR="008E3148" w:rsidRPr="00FB1A00">
        <w:rPr>
          <w:rFonts w:ascii="Times New Roman" w:hAnsi="Times New Roman" w:cs="Times New Roman"/>
          <w:sz w:val="26"/>
          <w:szCs w:val="26"/>
        </w:rPr>
        <w:t>.</w:t>
      </w:r>
      <w:r w:rsidRPr="00FB1A00">
        <w:rPr>
          <w:rFonts w:ascii="Times New Roman" w:hAnsi="Times New Roman" w:cs="Times New Roman"/>
          <w:sz w:val="26"/>
          <w:szCs w:val="26"/>
        </w:rPr>
        <w:t xml:space="preserve"> Комплекс ГТО в средних учебных заведениях профессионального образования состоит из ступеней (5,6,7) (контрольных тестов), предназначенных для определения уровня развития основных физических качеств (силы, быстроты, выносливости и др.) и уровня овладения основными прикладными навыками (бега</w:t>
      </w:r>
      <w:proofErr w:type="gramStart"/>
      <w:r w:rsidRPr="00FB1A0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B1A00">
        <w:rPr>
          <w:rFonts w:ascii="Times New Roman" w:hAnsi="Times New Roman" w:cs="Times New Roman"/>
          <w:sz w:val="26"/>
          <w:szCs w:val="26"/>
        </w:rPr>
        <w:t xml:space="preserve"> метаний и др.).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3.2</w:t>
      </w:r>
      <w:r w:rsidR="008E3148" w:rsidRPr="00FB1A00">
        <w:rPr>
          <w:rFonts w:ascii="Times New Roman" w:hAnsi="Times New Roman" w:cs="Times New Roman"/>
          <w:sz w:val="26"/>
          <w:szCs w:val="26"/>
        </w:rPr>
        <w:t>.</w:t>
      </w:r>
      <w:r w:rsidRPr="00FB1A00">
        <w:rPr>
          <w:rFonts w:ascii="Times New Roman" w:hAnsi="Times New Roman" w:cs="Times New Roman"/>
          <w:sz w:val="26"/>
          <w:szCs w:val="26"/>
        </w:rPr>
        <w:t xml:space="preserve"> Каждый студент сдает комплекс ГТО по одной из ступеней, в соответствии со своим возрастом (полным кол-вом лет на момент сдачи первого норматива).</w:t>
      </w:r>
    </w:p>
    <w:p w:rsidR="00F310DA" w:rsidRPr="00FB1A00" w:rsidRDefault="00F310DA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3.3</w:t>
      </w:r>
      <w:r w:rsidR="008E3148" w:rsidRPr="00FB1A00">
        <w:rPr>
          <w:rFonts w:ascii="Times New Roman" w:hAnsi="Times New Roman" w:cs="Times New Roman"/>
          <w:sz w:val="26"/>
          <w:szCs w:val="26"/>
        </w:rPr>
        <w:t>.</w:t>
      </w:r>
      <w:r w:rsidRPr="00FB1A00">
        <w:rPr>
          <w:rFonts w:ascii="Times New Roman" w:hAnsi="Times New Roman" w:cs="Times New Roman"/>
          <w:sz w:val="26"/>
          <w:szCs w:val="26"/>
        </w:rPr>
        <w:t xml:space="preserve"> Перечень видов испытаний Комплекса ГТО, требования к условиям его сдачи приведены в Приложениях № 1-2.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8E3148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4. Подготовка и сдача норм Комплекса ГТО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4.1. Основными формами подготовки к сдаче контрольных тестов Комплекса в образовательных учреждениях являются учебные занятия по физической культуре, самостоятельные занятия, соревнования по видам спорта.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4.2. Основными формами сдачи норм ГТО являются учебно-тренировочные и контрольно-тестовые занятия по физической культуре, физкультурно-оздоровительные и спортивно-массовые мероприятия, проводимые во </w:t>
      </w:r>
      <w:proofErr w:type="spellStart"/>
      <w:r w:rsidRPr="00FB1A00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FB1A00">
        <w:rPr>
          <w:rFonts w:ascii="Times New Roman" w:hAnsi="Times New Roman" w:cs="Times New Roman"/>
          <w:sz w:val="26"/>
          <w:szCs w:val="26"/>
        </w:rPr>
        <w:t xml:space="preserve"> время.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4.3. Началом работы по подготовке и сдаче норм Комплекса ГТО является соответствующий приказ руководителя учебного заведения, в котором определяются сроки сдачи отдельных нормативов, а также утверждается состав комиссии по сдаче норм ГТО.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4.4. Каждое Учебное заведение утверждает «Положение о подготовке и сдаче норм Комплекса ГТО в учебном заведении», разработанное в соответствии с настоящим Типовым положением;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4.5. Учебное заведение самостоятельно осуществляет организацию приема норм Комплекса ГТО.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4.6. Сдача норм Комплекса ГТО является добровольной.</w:t>
      </w:r>
    </w:p>
    <w:p w:rsidR="00F310DA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 xml:space="preserve">4.7. К сдаче контрольных норм Комплекса ГТО допускаются студенты, преподаватели учебного </w:t>
      </w:r>
      <w:proofErr w:type="gramStart"/>
      <w:r w:rsidRPr="00FB1A00">
        <w:rPr>
          <w:rFonts w:ascii="Times New Roman" w:hAnsi="Times New Roman" w:cs="Times New Roman"/>
          <w:sz w:val="26"/>
          <w:szCs w:val="26"/>
        </w:rPr>
        <w:t>заведения</w:t>
      </w:r>
      <w:proofErr w:type="gramEnd"/>
      <w:r w:rsidRPr="00FB1A00">
        <w:rPr>
          <w:rFonts w:ascii="Times New Roman" w:hAnsi="Times New Roman" w:cs="Times New Roman"/>
          <w:sz w:val="26"/>
          <w:szCs w:val="26"/>
        </w:rPr>
        <w:t xml:space="preserve"> имеющие медицинскую справку о допуске к занятиям физической культурой установленного образца, выданную на основании результатов диспансеризации или медицинского осмотра.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8E3148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5. Комиссия по сдаче норм комплекса ГТО</w:t>
      </w:r>
    </w:p>
    <w:p w:rsidR="007F2892" w:rsidRPr="00FB1A00" w:rsidRDefault="007F2892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5.1. Комиссия по сдаче норм комплекса ГТО создается в учебном заведении для организации и планирования работы по приему норм ГТО и подготовке соответствующей документации.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5.2. В состав комиссии по сдаче норм комплекса ГТО могут входить:</w:t>
      </w:r>
    </w:p>
    <w:p w:rsidR="008E3148" w:rsidRPr="00FB1A00" w:rsidRDefault="008E3148" w:rsidP="007F28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- Руководитель (заместитель руководителя) учебного заведения.</w:t>
      </w:r>
    </w:p>
    <w:p w:rsidR="008E3148" w:rsidRPr="00FB1A00" w:rsidRDefault="008E3148" w:rsidP="007F28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lastRenderedPageBreak/>
        <w:t>- Преподаватели физической культуры, тренеры по видам спорта, руководители спортивного клуба.</w:t>
      </w:r>
    </w:p>
    <w:p w:rsidR="008E3148" w:rsidRPr="00FB1A00" w:rsidRDefault="008E3148" w:rsidP="007F28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- Студенты из числа спортсменов.</w:t>
      </w:r>
    </w:p>
    <w:p w:rsidR="008E3148" w:rsidRPr="00FB1A00" w:rsidRDefault="008E3148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5.3. В комиссии назначается ответственное лицо (секретарь), которое оформляет Итоговые протоколы по сдаче норм комплекса ГТО (Приложение №3) и предоставляет их руководителю физвоспитания колледжа.</w:t>
      </w:r>
    </w:p>
    <w:p w:rsidR="007F2892" w:rsidRPr="00FB1A00" w:rsidRDefault="007F2892" w:rsidP="00A65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6</w:t>
      </w:r>
      <w:r w:rsidR="008E3148" w:rsidRPr="00FB1A00">
        <w:rPr>
          <w:rFonts w:ascii="Times New Roman" w:hAnsi="Times New Roman" w:cs="Times New Roman"/>
          <w:b/>
          <w:sz w:val="26"/>
          <w:szCs w:val="26"/>
        </w:rPr>
        <w:t>. Стимулирование участников сдачи норм Комплекса ГТО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6</w:t>
      </w:r>
      <w:r w:rsidR="008E3148" w:rsidRPr="00FB1A00">
        <w:rPr>
          <w:rFonts w:ascii="Times New Roman" w:hAnsi="Times New Roman" w:cs="Times New Roman"/>
          <w:sz w:val="26"/>
          <w:szCs w:val="26"/>
        </w:rPr>
        <w:t>.1. Сдача норм Комплекса ГТО является одним из показателей вовлеченности Учебного заведения в республиканскую социальную политику.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6</w:t>
      </w:r>
      <w:r w:rsidR="008E3148" w:rsidRPr="00FB1A00">
        <w:rPr>
          <w:rFonts w:ascii="Times New Roman" w:hAnsi="Times New Roman" w:cs="Times New Roman"/>
          <w:sz w:val="26"/>
          <w:szCs w:val="26"/>
        </w:rPr>
        <w:t>.2. Все учебные заведения, участвующие в проекте по возрождению комплекса ГТО, могут подать заявки на участие в Республиканском смотре-конкурсе «На лучшую организацию работы по сдаче норм Комплекса ГТО в учебном заведении».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6</w:t>
      </w:r>
      <w:r w:rsidR="008E3148" w:rsidRPr="00FB1A00">
        <w:rPr>
          <w:rFonts w:ascii="Times New Roman" w:hAnsi="Times New Roman" w:cs="Times New Roman"/>
          <w:sz w:val="26"/>
          <w:szCs w:val="26"/>
        </w:rPr>
        <w:t>.3. Лучшие группы, студенты учебного заведения могут поощряться за успехи в соответствии с порядком, установленным в учебном заведении.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b/>
          <w:sz w:val="26"/>
          <w:szCs w:val="26"/>
        </w:rPr>
        <w:t>. Организация учета и отчетности по Комплексу ГТО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7.</w:t>
      </w:r>
      <w:r w:rsidR="008E3148" w:rsidRPr="00FB1A00">
        <w:rPr>
          <w:rFonts w:ascii="Times New Roman" w:hAnsi="Times New Roman" w:cs="Times New Roman"/>
          <w:sz w:val="26"/>
          <w:szCs w:val="26"/>
        </w:rPr>
        <w:t>1. Нормы ГТО могут приниматься преподавателем физической культуры, или комиссией в составе нескольких человек.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.2. Результаты сдачи норм Комплекса ГТО заносятся в Протокол по виду испытаний (Приложение №3).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.3. Протокол по видам испытаний подписывается лицом, принимающим нормативы и любым членом комиссии по сдаче норм ГТО.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.4. Все протоколы по видам испытаний сдаются в комиссию, созданную в соответствии с п.5 данного положения.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.5. На основании Протоколов по видам испытаний ответственное лицо комиссии по сдаче норм ГТО составляет итоговый протокол по сдаче норм ГТО для каждой групп</w:t>
      </w:r>
      <w:proofErr w:type="gramStart"/>
      <w:r w:rsidR="008E3148" w:rsidRPr="00FB1A00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="008E3148" w:rsidRPr="00FB1A00">
        <w:rPr>
          <w:rFonts w:ascii="Times New Roman" w:hAnsi="Times New Roman" w:cs="Times New Roman"/>
          <w:sz w:val="26"/>
          <w:szCs w:val="26"/>
        </w:rPr>
        <w:t>Приложение №4)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.6. Итоговые протоколы сдачи норм Комплекса ГТО по всем учебным группам проверяются и подписываются комиссией учебного заведения по сдаче норм ГТО Учебного заведения, объединяются в общую папку и сдаются в Спорткомитет Республики.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.7. На основании представленных Итоговых протоколов «Сдачи норм Комплекса ГТО в учебных группах Учебного заведения» Спорткомитет Республики оформляет и выдаёт комиссии учебного заведения по сдаче норм ГТО соответствующее количество знаков Комплекса ГТО и удостоверений к ним.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7</w:t>
      </w:r>
      <w:r w:rsidR="008E3148" w:rsidRPr="00FB1A00">
        <w:rPr>
          <w:rFonts w:ascii="Times New Roman" w:hAnsi="Times New Roman" w:cs="Times New Roman"/>
          <w:sz w:val="26"/>
          <w:szCs w:val="26"/>
        </w:rPr>
        <w:t>.8. Спорткомитет Республики вправе  совместно с комиссией по сдаче норм ГТО организовать выборочные тестовые проверки результатов испытаний.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>8</w:t>
      </w:r>
      <w:r w:rsidR="008E3148" w:rsidRPr="00FB1A00">
        <w:rPr>
          <w:rFonts w:ascii="Times New Roman" w:hAnsi="Times New Roman" w:cs="Times New Roman"/>
          <w:b/>
          <w:sz w:val="26"/>
          <w:szCs w:val="26"/>
        </w:rPr>
        <w:t>. Требования к документам</w:t>
      </w:r>
    </w:p>
    <w:p w:rsidR="007F2892" w:rsidRPr="00FB1A00" w:rsidRDefault="007F2892" w:rsidP="007F2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8</w:t>
      </w:r>
      <w:r w:rsidR="008E3148" w:rsidRPr="00FB1A00">
        <w:rPr>
          <w:rFonts w:ascii="Times New Roman" w:hAnsi="Times New Roman" w:cs="Times New Roman"/>
          <w:sz w:val="26"/>
          <w:szCs w:val="26"/>
        </w:rPr>
        <w:t>.1. Итоговые протоколы Сдачи норм комплекса ГТО подаются в Спорткомитет Республики в печатном виде, по форме, указанной в Приложении 4, заверенные печатью учебного заведения и подписями членов комиссии по сдаче норм ГТО.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8</w:t>
      </w:r>
      <w:r w:rsidR="008E3148" w:rsidRPr="00FB1A00">
        <w:rPr>
          <w:rFonts w:ascii="Times New Roman" w:hAnsi="Times New Roman" w:cs="Times New Roman"/>
          <w:sz w:val="26"/>
          <w:szCs w:val="26"/>
        </w:rPr>
        <w:t xml:space="preserve">.2. В случае нарушений в оформлении итоговых протоколов Сдачи норм комплекса ГТО, Спорткомитет Республики  вправе не учитывать данные протоколы для участия в </w:t>
      </w:r>
      <w:r w:rsidR="008E3148" w:rsidRPr="00FB1A00">
        <w:rPr>
          <w:rFonts w:ascii="Times New Roman" w:hAnsi="Times New Roman" w:cs="Times New Roman"/>
          <w:sz w:val="26"/>
          <w:szCs w:val="26"/>
        </w:rPr>
        <w:lastRenderedPageBreak/>
        <w:t>региональном смотре-конкурсе «На лучшую организацию работы по сдаче норм Комплекса ГТО в учебном заведении».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8</w:t>
      </w:r>
      <w:r w:rsidR="008E3148" w:rsidRPr="00FB1A00">
        <w:rPr>
          <w:rFonts w:ascii="Times New Roman" w:hAnsi="Times New Roman" w:cs="Times New Roman"/>
          <w:sz w:val="26"/>
          <w:szCs w:val="26"/>
        </w:rPr>
        <w:t>.3. Для уточнения данных в Итоговых протоколах Спорткомитет Республики может затребовать у учебного заведения протоколы по видам испытаний.</w:t>
      </w:r>
    </w:p>
    <w:p w:rsidR="007F2892" w:rsidRPr="00FB1A00" w:rsidRDefault="007F2892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A00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8E3148" w:rsidRPr="00FB1A00">
        <w:rPr>
          <w:rFonts w:ascii="Times New Roman" w:hAnsi="Times New Roman" w:cs="Times New Roman"/>
          <w:b/>
          <w:sz w:val="26"/>
          <w:szCs w:val="26"/>
        </w:rPr>
        <w:t>Удостоверение и значки Комплекса</w:t>
      </w:r>
    </w:p>
    <w:p w:rsidR="007F2892" w:rsidRPr="00FB1A00" w:rsidRDefault="007F2892" w:rsidP="007F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9</w:t>
      </w:r>
      <w:r w:rsidR="008E3148" w:rsidRPr="00FB1A00">
        <w:rPr>
          <w:rFonts w:ascii="Times New Roman" w:hAnsi="Times New Roman" w:cs="Times New Roman"/>
          <w:sz w:val="26"/>
          <w:szCs w:val="26"/>
        </w:rPr>
        <w:t>.1. Лицам, успешно прошедшим</w:t>
      </w:r>
      <w:r w:rsidR="00673CE9" w:rsidRPr="00FB1A00">
        <w:rPr>
          <w:rFonts w:ascii="Times New Roman" w:hAnsi="Times New Roman" w:cs="Times New Roman"/>
          <w:sz w:val="26"/>
          <w:szCs w:val="26"/>
        </w:rPr>
        <w:t xml:space="preserve"> </w:t>
      </w:r>
      <w:r w:rsidR="008E3148" w:rsidRPr="00FB1A00">
        <w:rPr>
          <w:rFonts w:ascii="Times New Roman" w:hAnsi="Times New Roman" w:cs="Times New Roman"/>
          <w:sz w:val="26"/>
          <w:szCs w:val="26"/>
        </w:rPr>
        <w:t>испытания по сдаче нормативов и требований Комплекса, вручаются удостоверения и значки соответствующих ступеней согласно утвержденным образцам.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9</w:t>
      </w:r>
      <w:r w:rsidR="008E3148" w:rsidRPr="00FB1A00">
        <w:rPr>
          <w:rFonts w:ascii="Times New Roman" w:hAnsi="Times New Roman" w:cs="Times New Roman"/>
          <w:sz w:val="26"/>
          <w:szCs w:val="26"/>
        </w:rPr>
        <w:t>.2. Студенты, сдавшие нормативы требований и все виды испытаний на золотой значок, награждаются золотым значком Комплекса ГТО, серебряным значком комплекса награждаются студенты, сдавшие нормативы требований и видов испытаний на серебряный значок.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9</w:t>
      </w:r>
      <w:r w:rsidR="008E3148" w:rsidRPr="00FB1A00">
        <w:rPr>
          <w:rFonts w:ascii="Times New Roman" w:hAnsi="Times New Roman" w:cs="Times New Roman"/>
          <w:sz w:val="26"/>
          <w:szCs w:val="26"/>
        </w:rPr>
        <w:t>.3. Вручение удостоверений и значков соответствующих ступеней лицам, успешно сдавшим нормы Комплекса ГТО, осуществляется руководителем учебного заведения в торжественной обстановке.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9</w:t>
      </w:r>
      <w:r w:rsidR="008E3148" w:rsidRPr="00FB1A00">
        <w:rPr>
          <w:rFonts w:ascii="Times New Roman" w:hAnsi="Times New Roman" w:cs="Times New Roman"/>
          <w:sz w:val="26"/>
          <w:szCs w:val="26"/>
        </w:rPr>
        <w:t>.4. Основанием для вручения удостоверений и значков соответствующих ступеней лицам, успешно прошедшим испытания по сдаче нормативов и требований Комплекса, является соответствующий приказ или распоряжение руководителя учебного заведения.</w:t>
      </w:r>
    </w:p>
    <w:p w:rsidR="008E3148" w:rsidRPr="00FB1A00" w:rsidRDefault="00FE542D" w:rsidP="007F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A00">
        <w:rPr>
          <w:rFonts w:ascii="Times New Roman" w:hAnsi="Times New Roman" w:cs="Times New Roman"/>
          <w:sz w:val="26"/>
          <w:szCs w:val="26"/>
        </w:rPr>
        <w:t>9</w:t>
      </w:r>
      <w:r w:rsidR="008E3148" w:rsidRPr="00FB1A00">
        <w:rPr>
          <w:rFonts w:ascii="Times New Roman" w:hAnsi="Times New Roman" w:cs="Times New Roman"/>
          <w:sz w:val="26"/>
          <w:szCs w:val="26"/>
        </w:rPr>
        <w:t>.5. При утрате значка или удостоверения их дубликаты не выдаются. Для получения значка или удостоверения необходимо повторно выполнить нормы и требования соответствующей ступени комплекса.</w:t>
      </w: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53137" w:rsidRPr="00D9564B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Рекомендованный комплекс для студентов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 СТУПЕНЬ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(16-17 лет)</w:t>
      </w:r>
    </w:p>
    <w:p w:rsidR="00853137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</w:p>
    <w:p w:rsidR="00853137" w:rsidRPr="00D9564B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720"/>
        <w:gridCol w:w="1628"/>
        <w:gridCol w:w="1446"/>
        <w:gridCol w:w="1628"/>
        <w:gridCol w:w="1446"/>
      </w:tblGrid>
      <w:tr w:rsidR="00853137" w:rsidRPr="00D9564B" w:rsidTr="00314BB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Юноши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Девушки</w:t>
            </w:r>
          </w:p>
        </w:tc>
      </w:tr>
      <w:tr w:rsidR="00853137" w:rsidRPr="00D9564B" w:rsidTr="00314BB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15,7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3000 м (мин.)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5000 м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13,50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13,00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 времени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 времени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Прыжок в длину с разбега (м)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4,20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4,60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3,80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Метание гранаты: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700 гр. (м)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500 гр</w:t>
            </w:r>
            <w:proofErr w:type="gramStart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32,5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3 км (мин.)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Лыжные гонки 5 км (мин.)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или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Лыжные гонки без учета времени (км)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18,3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Стрельба из пневматической винтовки – упражнение с 10 м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Количество видов испытаний (тестов)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 выполнить нормативов для получения 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Pr="00D9564B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РЕКОМЕНДОВАНЫЙ КОМПЛЕКС ДЛЯ СТУДЕНТОВ И МОЛОДЁЖИ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VI СТУПЕНЬ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18-24 лет</w:t>
      </w:r>
    </w:p>
    <w:p w:rsidR="00853137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</w:p>
    <w:tbl>
      <w:tblPr>
        <w:tblW w:w="0" w:type="auto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214"/>
        <w:gridCol w:w="1637"/>
        <w:gridCol w:w="1177"/>
        <w:gridCol w:w="1637"/>
        <w:gridCol w:w="1177"/>
      </w:tblGrid>
      <w:tr w:rsidR="00853137" w:rsidRPr="00D9564B" w:rsidTr="00314BB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Женщины</w:t>
            </w:r>
          </w:p>
        </w:tc>
      </w:tr>
      <w:tr w:rsidR="00853137" w:rsidRPr="00D9564B" w:rsidTr="00314BB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уровень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15,5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3000 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13,20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12,25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9,40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Прыжок в длину с разбега (м)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или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4,20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4,60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1,95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Метание гранаты 700 гр. (м)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42,5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высокой перекладине (раз)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 рук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 рук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23,3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3 км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Плавание 50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 учета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 учета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возрастными требованиями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видов испытаний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 выполнить нормативов для получения 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</w:tbl>
    <w:p w:rsidR="00853137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Pr="00D9564B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VII СТУПЕНЬ</w:t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25-29 лет</w:t>
      </w:r>
    </w:p>
    <w:p w:rsidR="00853137" w:rsidRPr="00D9564B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Виды испытаний и нормы</w:t>
      </w:r>
    </w:p>
    <w:tbl>
      <w:tblPr>
        <w:tblW w:w="0" w:type="auto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240"/>
        <w:gridCol w:w="1637"/>
        <w:gridCol w:w="1177"/>
        <w:gridCol w:w="1637"/>
        <w:gridCol w:w="1177"/>
      </w:tblGrid>
      <w:tr w:rsidR="00853137" w:rsidRPr="00D9564B" w:rsidTr="00314BB4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Мужчины: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Женщины:</w:t>
            </w:r>
          </w:p>
        </w:tc>
      </w:tr>
      <w:tr w:rsidR="00853137" w:rsidRPr="00D9564B" w:rsidTr="00314BB4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серебряный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золотой</w:t>
            </w:r>
          </w:p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85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2000 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Бег 3000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Метание гранаты 500 гр. (м)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Метание гранаты 700 гр. (</w:t>
            </w:r>
            <w:proofErr w:type="gramStart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высокой перекладине (раз)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 рук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пальцами рук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достать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ладонями</w:t>
            </w: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3 км (мин.)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18,0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Плавание 50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учета</w:t>
            </w:r>
          </w:p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853137" w:rsidRPr="00D9564B" w:rsidTr="00314BB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возрастными требованиями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видов испытаний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53137" w:rsidRPr="00D9564B" w:rsidTr="00314BB4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 выполнить нормативов для получения 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53137" w:rsidRPr="00D9564B" w:rsidRDefault="00853137" w:rsidP="00314BB4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6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</w:tbl>
    <w:p w:rsidR="00853137" w:rsidRPr="00D9564B" w:rsidRDefault="00853137" w:rsidP="0085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53137" w:rsidRDefault="00853137" w:rsidP="008531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Условия выполнения тестов Комплекса ГТО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Бег на 100 м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 для бега размечается на стадионе, спортивной или любой ровной площадке с твердым покрытием.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на дистанции 100 м выполняется из положения высокого или низкого старта. Одежда и обувь – спортивная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Бег на </w:t>
      </w:r>
      <w:proofErr w:type="spellStart"/>
      <w:proofErr w:type="gramStart"/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</w:t>
      </w:r>
      <w:proofErr w:type="spellEnd"/>
      <w:proofErr w:type="gramEnd"/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2000 м, 3000 м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 в гладком беге проводятся на беговых дорожках стадиона с любым покрытием или на ровных дорожках парков и скверов.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Условием выполнения норм на определенную дистанцию времени является непрерывность бега. Остановки и ходьба во время выполнения нормативов не разрешаются.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Прыжок в длину с разбега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 в длину с разбега выполняются любым способом в яму с песком. Каждому участнику </w:t>
      </w:r>
      <w:proofErr w:type="gramStart"/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дается не более трех попыток</w:t>
      </w:r>
      <w:proofErr w:type="gramEnd"/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засчитывается лучший результат.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Прыжок в длину с места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исходного </w:t>
      </w:r>
      <w:proofErr w:type="gramStart"/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стоя, носки стоп на одной линии со стартовой чертой, выполнить прыжок вперед с места на максимально возможное расстояние. Тест проводится на ровной поверхности, мате или мягком грунтовом покрытии (можно использовать песочную яму). Участнику дается три попытки, засчитывается лучший результат.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Наклон вперед с прямыми ногами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наклон вперед с прямыми ногами выполняется из исходного положения «основная стойка». Наклон выполняется медленно, без рывков, до касания пола пальцами или ладонями рук. По команде принимающего «есть» испытуемый возвращается в исходное положение.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Метание гранаты на дальность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Метание гранаты на дальность производится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площадке в коридор (ширина-</w:t>
      </w: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м).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Метания выполняют с прямого разбега или с места способом из-за спины через плечо. Другие способы метания не разрешаются. Каждому участнику предоставляется 3 попытки. Засчитывается лучший результат.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Подтягивание на высокой или низкой перекладине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на высокой перекладине выполняется из положения виса хватом сверху, не касаясь ногами пола.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Упражнение на низкой перекладине (высотой не более 110 см) выполняется хватом сверху из положения виса лежа. Положение туловища и ног – прямое, руки перпендикулярны к полу (земле). Подтягивание на высокой и низкой перекладине </w:t>
      </w: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осуществляется до пересечения подбородком линии перекладины. Одежда и обувь – спортивная.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Ходьба и бег на лыжах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на лыжах проводятся на дистанции, проложенной преимущественно на местности со слабо и среднепересеченным рельефом.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Плавание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норм по плаванию проводится в бассейнах или открытых водоемах (реки, озера, пруды, моря), в местах, специально для этого приспособленных, соблюдением мер безопасности.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 можно осуществлять как из воды, так и с бортика бассейна.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могут преодолевать дистанцию как спортивными, так и самобытными способами плавания.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Туризм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Сдача норм по туризму проводится в пеших походах в соответствии с возрастными требованиями.</w:t>
      </w:r>
    </w:p>
    <w:p w:rsidR="00853137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походе проверяются туристские знания и навыки.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137" w:rsidRPr="00D9564B" w:rsidRDefault="00853137" w:rsidP="0085313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Стрельба</w:t>
      </w:r>
    </w:p>
    <w:p w:rsidR="00853137" w:rsidRPr="00D9564B" w:rsidRDefault="00853137" w:rsidP="008531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выполняется из пневматической винтовки ВП- 1 и ВП- 2, в специально оборудованных местах по существующим правилам.</w:t>
      </w:r>
    </w:p>
    <w:p w:rsidR="00853137" w:rsidRPr="00327377" w:rsidRDefault="00853137" w:rsidP="00853137">
      <w:pPr>
        <w:tabs>
          <w:tab w:val="left" w:pos="284"/>
        </w:tabs>
      </w:pPr>
    </w:p>
    <w:p w:rsidR="008E3148" w:rsidRPr="00FB1A00" w:rsidRDefault="008E3148" w:rsidP="008531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3148" w:rsidRPr="00FB1A00" w:rsidSect="00673C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15"/>
    <w:multiLevelType w:val="multilevel"/>
    <w:tmpl w:val="67C44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0714C1"/>
    <w:multiLevelType w:val="hybridMultilevel"/>
    <w:tmpl w:val="E488E5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3A42C81"/>
    <w:multiLevelType w:val="hybridMultilevel"/>
    <w:tmpl w:val="39B0A00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E774F98"/>
    <w:multiLevelType w:val="multilevel"/>
    <w:tmpl w:val="9DD6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DA"/>
    <w:rsid w:val="005629AB"/>
    <w:rsid w:val="00673CE9"/>
    <w:rsid w:val="007F2892"/>
    <w:rsid w:val="00853137"/>
    <w:rsid w:val="008E3148"/>
    <w:rsid w:val="00A6566E"/>
    <w:rsid w:val="00A72900"/>
    <w:rsid w:val="00A869B8"/>
    <w:rsid w:val="00BB6934"/>
    <w:rsid w:val="00C361C0"/>
    <w:rsid w:val="00C90FB7"/>
    <w:rsid w:val="00D05CBC"/>
    <w:rsid w:val="00D64162"/>
    <w:rsid w:val="00F310DA"/>
    <w:rsid w:val="00FB1A00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2017-02-02T07:07:00Z</cp:lastPrinted>
  <dcterms:created xsi:type="dcterms:W3CDTF">2017-02-15T13:03:00Z</dcterms:created>
  <dcterms:modified xsi:type="dcterms:W3CDTF">2017-02-16T08:55:00Z</dcterms:modified>
</cp:coreProperties>
</file>